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22F2E" w14:textId="20B34899" w:rsidR="00B7014B" w:rsidRPr="0021383F" w:rsidRDefault="00107BE8" w:rsidP="005857DF">
      <w:pPr>
        <w:pStyle w:val="Default"/>
        <w:ind w:right="459"/>
        <w:jc w:val="both"/>
        <w:rPr>
          <w:rFonts w:ascii="Calibri" w:hAnsi="Calibri" w:cs="Calibri"/>
          <w:b/>
          <w:bCs/>
          <w:sz w:val="28"/>
        </w:rPr>
      </w:pPr>
      <w:r>
        <w:rPr>
          <w:rFonts w:ascii="Calibri" w:hAnsi="Calibri" w:cs="Calibri"/>
          <w:b/>
          <w:bCs/>
          <w:noProof/>
          <w:sz w:val="28"/>
        </w:rPr>
        <w:drawing>
          <wp:inline distT="0" distB="0" distL="0" distR="0" wp14:anchorId="18F4CA1C" wp14:editId="6B3D5B2F">
            <wp:extent cx="6269355" cy="103251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ynapse masthead.jpg"/>
                    <pic:cNvPicPr/>
                  </pic:nvPicPr>
                  <pic:blipFill>
                    <a:blip r:embed="rId7"/>
                    <a:stretch>
                      <a:fillRect/>
                    </a:stretch>
                  </pic:blipFill>
                  <pic:spPr>
                    <a:xfrm>
                      <a:off x="0" y="0"/>
                      <a:ext cx="6269355" cy="1032510"/>
                    </a:xfrm>
                    <a:prstGeom prst="rect">
                      <a:avLst/>
                    </a:prstGeom>
                  </pic:spPr>
                </pic:pic>
              </a:graphicData>
            </a:graphic>
          </wp:inline>
        </w:drawing>
      </w:r>
    </w:p>
    <w:p w14:paraId="2F78E269" w14:textId="77777777" w:rsidR="00B7014B" w:rsidRPr="0021383F" w:rsidRDefault="00B7014B" w:rsidP="005857DF">
      <w:pPr>
        <w:pStyle w:val="Default"/>
        <w:ind w:right="459"/>
        <w:jc w:val="both"/>
        <w:rPr>
          <w:rFonts w:ascii="Calibri" w:hAnsi="Calibri" w:cs="Calibri"/>
          <w:b/>
          <w:bCs/>
          <w:sz w:val="28"/>
        </w:rPr>
      </w:pPr>
    </w:p>
    <w:p w14:paraId="4B92A2CC" w14:textId="77777777" w:rsidR="005857DF" w:rsidRPr="0021383F" w:rsidRDefault="005857DF" w:rsidP="005857DF">
      <w:pPr>
        <w:pStyle w:val="Default"/>
        <w:ind w:right="459"/>
        <w:jc w:val="both"/>
        <w:rPr>
          <w:rFonts w:ascii="Calibri" w:hAnsi="Calibri" w:cs="Calibri"/>
          <w:b/>
          <w:bCs/>
          <w:sz w:val="28"/>
        </w:rPr>
      </w:pPr>
      <w:r w:rsidRPr="0021383F">
        <w:rPr>
          <w:rFonts w:ascii="Calibri" w:hAnsi="Calibri" w:cs="Calibri"/>
          <w:b/>
          <w:bCs/>
          <w:sz w:val="28"/>
        </w:rPr>
        <w:t>20</w:t>
      </w:r>
      <w:r w:rsidR="003666D9" w:rsidRPr="0021383F">
        <w:rPr>
          <w:rFonts w:ascii="Calibri" w:hAnsi="Calibri" w:cs="Calibri"/>
          <w:b/>
          <w:bCs/>
          <w:sz w:val="28"/>
        </w:rPr>
        <w:t>20</w:t>
      </w:r>
      <w:r w:rsidRPr="0021383F">
        <w:rPr>
          <w:rFonts w:ascii="Calibri" w:hAnsi="Calibri" w:cs="Calibri"/>
          <w:b/>
          <w:bCs/>
          <w:sz w:val="28"/>
        </w:rPr>
        <w:t xml:space="preserve"> </w:t>
      </w:r>
      <w:r w:rsidR="00302A36" w:rsidRPr="0021383F">
        <w:rPr>
          <w:rFonts w:ascii="Calibri" w:hAnsi="Calibri" w:cs="Calibri"/>
          <w:b/>
          <w:bCs/>
          <w:sz w:val="28"/>
        </w:rPr>
        <w:t xml:space="preserve">ANAT </w:t>
      </w:r>
      <w:r w:rsidRPr="0021383F">
        <w:rPr>
          <w:rFonts w:ascii="Calibri" w:hAnsi="Calibri" w:cs="Calibri"/>
          <w:b/>
          <w:bCs/>
          <w:sz w:val="28"/>
        </w:rPr>
        <w:t>SYNAPSE RESIDENCY PROGRAM GUIDELINES</w:t>
      </w:r>
    </w:p>
    <w:p w14:paraId="537C3EFB" w14:textId="77777777" w:rsidR="005857DF" w:rsidRPr="0021383F" w:rsidRDefault="005857DF" w:rsidP="005857DF">
      <w:pPr>
        <w:pStyle w:val="Default"/>
        <w:ind w:right="459"/>
        <w:jc w:val="both"/>
        <w:rPr>
          <w:rFonts w:ascii="Calibri" w:hAnsi="Calibri" w:cs="Calibri"/>
          <w:b/>
          <w:bCs/>
          <w:sz w:val="22"/>
        </w:rPr>
      </w:pPr>
      <w:r w:rsidRPr="0021383F">
        <w:rPr>
          <w:rFonts w:ascii="Calibri" w:hAnsi="Calibri" w:cs="Calibri"/>
          <w:b/>
          <w:bCs/>
          <w:sz w:val="22"/>
        </w:rPr>
        <w:t xml:space="preserve"> </w:t>
      </w:r>
    </w:p>
    <w:p w14:paraId="6088F8FA" w14:textId="4E3FD8E5" w:rsidR="005857DF" w:rsidRPr="0021383F" w:rsidRDefault="005857DF" w:rsidP="005857DF">
      <w:pPr>
        <w:pStyle w:val="Default"/>
        <w:tabs>
          <w:tab w:val="left" w:pos="9923"/>
        </w:tabs>
        <w:rPr>
          <w:rFonts w:ascii="Calibri" w:hAnsi="Calibri" w:cs="Calibri"/>
          <w:bCs/>
          <w:sz w:val="22"/>
        </w:rPr>
      </w:pPr>
      <w:r w:rsidRPr="0021383F">
        <w:rPr>
          <w:rFonts w:ascii="Calibri" w:hAnsi="Calibri" w:cs="Calibri"/>
          <w:bCs/>
          <w:sz w:val="22"/>
        </w:rPr>
        <w:t>ANAT is calling for applications from artists and scientists for our prestigious Synapse Residency program, which</w:t>
      </w:r>
      <w:r w:rsidR="00A1189B" w:rsidRPr="0021383F">
        <w:rPr>
          <w:rFonts w:ascii="Calibri" w:hAnsi="Calibri" w:cs="Calibri"/>
          <w:bCs/>
          <w:sz w:val="22"/>
        </w:rPr>
        <w:t>,</w:t>
      </w:r>
      <w:r w:rsidRPr="0021383F">
        <w:rPr>
          <w:rFonts w:ascii="Calibri" w:hAnsi="Calibri" w:cs="Calibri"/>
          <w:bCs/>
          <w:sz w:val="22"/>
        </w:rPr>
        <w:t xml:space="preserve"> since 2004</w:t>
      </w:r>
      <w:r w:rsidR="00A1189B" w:rsidRPr="0021383F">
        <w:rPr>
          <w:rFonts w:ascii="Calibri" w:hAnsi="Calibri" w:cs="Calibri"/>
          <w:bCs/>
          <w:sz w:val="22"/>
        </w:rPr>
        <w:t>,</w:t>
      </w:r>
      <w:r w:rsidRPr="0021383F">
        <w:rPr>
          <w:rFonts w:ascii="Calibri" w:hAnsi="Calibri" w:cs="Calibri"/>
          <w:bCs/>
          <w:sz w:val="22"/>
        </w:rPr>
        <w:t xml:space="preserve"> has </w:t>
      </w:r>
      <w:r w:rsidR="00107BE8">
        <w:rPr>
          <w:rFonts w:ascii="Calibri" w:hAnsi="Calibri" w:cs="Calibri"/>
          <w:bCs/>
          <w:sz w:val="22"/>
        </w:rPr>
        <w:t>enabled</w:t>
      </w:r>
      <w:r w:rsidRPr="0021383F">
        <w:rPr>
          <w:rFonts w:ascii="Calibri" w:hAnsi="Calibri" w:cs="Calibri"/>
          <w:bCs/>
          <w:sz w:val="22"/>
        </w:rPr>
        <w:t xml:space="preserve"> research collaborations between more than 100 artists and scientists. </w:t>
      </w:r>
    </w:p>
    <w:p w14:paraId="01C467D7" w14:textId="77777777" w:rsidR="005857DF" w:rsidRPr="0021383F" w:rsidRDefault="005857DF" w:rsidP="005857DF">
      <w:pPr>
        <w:pStyle w:val="Default"/>
        <w:tabs>
          <w:tab w:val="left" w:pos="9923"/>
        </w:tabs>
        <w:rPr>
          <w:rFonts w:ascii="Calibri" w:hAnsi="Calibri" w:cs="Calibri"/>
          <w:bCs/>
          <w:sz w:val="22"/>
        </w:rPr>
      </w:pPr>
    </w:p>
    <w:p w14:paraId="66D04E7D" w14:textId="77777777" w:rsidR="005857DF" w:rsidRPr="0021383F" w:rsidRDefault="005857DF" w:rsidP="005857DF">
      <w:pPr>
        <w:pStyle w:val="Default"/>
        <w:tabs>
          <w:tab w:val="left" w:pos="9923"/>
        </w:tabs>
        <w:rPr>
          <w:rFonts w:ascii="Calibri" w:hAnsi="Calibri" w:cs="Calibri"/>
          <w:b/>
          <w:bCs/>
          <w:sz w:val="22"/>
        </w:rPr>
      </w:pPr>
      <w:r w:rsidRPr="0021383F">
        <w:rPr>
          <w:rFonts w:ascii="Calibri" w:hAnsi="Calibri" w:cs="Calibri"/>
          <w:b/>
          <w:bCs/>
          <w:sz w:val="22"/>
        </w:rPr>
        <w:t>Background</w:t>
      </w:r>
    </w:p>
    <w:p w14:paraId="605FF1C5" w14:textId="77777777" w:rsidR="005857DF" w:rsidRPr="0021383F" w:rsidRDefault="005857DF" w:rsidP="005857DF">
      <w:pPr>
        <w:pStyle w:val="Default"/>
        <w:tabs>
          <w:tab w:val="left" w:pos="9923"/>
        </w:tabs>
        <w:rPr>
          <w:rFonts w:ascii="Calibri" w:hAnsi="Calibri" w:cs="Calibri"/>
          <w:b/>
          <w:bCs/>
          <w:sz w:val="22"/>
        </w:rPr>
      </w:pPr>
    </w:p>
    <w:p w14:paraId="5BCAF3AC" w14:textId="13480B17" w:rsidR="005857DF" w:rsidRPr="0021383F" w:rsidRDefault="00991A7F" w:rsidP="005857DF">
      <w:pPr>
        <w:pStyle w:val="Default"/>
        <w:tabs>
          <w:tab w:val="left" w:pos="9923"/>
        </w:tabs>
        <w:rPr>
          <w:rFonts w:ascii="Calibri" w:hAnsi="Calibri" w:cs="Calibri"/>
          <w:bCs/>
          <w:sz w:val="22"/>
        </w:rPr>
      </w:pPr>
      <w:r w:rsidRPr="0021383F">
        <w:rPr>
          <w:rFonts w:ascii="Calibri" w:hAnsi="Calibri" w:cs="Calibri"/>
          <w:bCs/>
          <w:sz w:val="22"/>
        </w:rPr>
        <w:t xml:space="preserve">ANAT </w:t>
      </w:r>
      <w:r w:rsidR="005857DF" w:rsidRPr="0021383F">
        <w:rPr>
          <w:rFonts w:ascii="Calibri" w:hAnsi="Calibri" w:cs="Calibri"/>
          <w:bCs/>
          <w:sz w:val="22"/>
        </w:rPr>
        <w:t xml:space="preserve">Synapse involves </w:t>
      </w:r>
      <w:r w:rsidR="005857DF" w:rsidRPr="0021383F">
        <w:rPr>
          <w:rFonts w:ascii="Calibri" w:hAnsi="Calibri" w:cs="Calibri"/>
          <w:b/>
          <w:bCs/>
          <w:sz w:val="22"/>
        </w:rPr>
        <w:t xml:space="preserve">Australian science </w:t>
      </w:r>
      <w:proofErr w:type="spellStart"/>
      <w:r w:rsidR="005857DF" w:rsidRPr="0021383F">
        <w:rPr>
          <w:rFonts w:ascii="Calibri" w:hAnsi="Calibri" w:cs="Calibri"/>
          <w:b/>
          <w:bCs/>
          <w:sz w:val="22"/>
        </w:rPr>
        <w:t>organisations</w:t>
      </w:r>
      <w:proofErr w:type="spellEnd"/>
      <w:r w:rsidR="005857DF" w:rsidRPr="0021383F">
        <w:rPr>
          <w:rFonts w:ascii="Calibri" w:hAnsi="Calibri" w:cs="Calibri"/>
          <w:bCs/>
          <w:sz w:val="22"/>
        </w:rPr>
        <w:t xml:space="preserve"> hosting </w:t>
      </w:r>
      <w:r w:rsidR="005857DF" w:rsidRPr="0021383F">
        <w:rPr>
          <w:rFonts w:ascii="Calibri" w:hAnsi="Calibri" w:cs="Calibri"/>
          <w:b/>
          <w:bCs/>
          <w:sz w:val="22"/>
        </w:rPr>
        <w:t>artists in residence</w:t>
      </w:r>
      <w:r w:rsidR="005857DF" w:rsidRPr="0021383F">
        <w:rPr>
          <w:rFonts w:ascii="Calibri" w:hAnsi="Calibri" w:cs="Calibri"/>
          <w:bCs/>
          <w:sz w:val="22"/>
        </w:rPr>
        <w:t xml:space="preserve">, leading to profound artistic and professional development for the participants, </w:t>
      </w:r>
      <w:r w:rsidR="00107BE8">
        <w:rPr>
          <w:rFonts w:ascii="Calibri" w:hAnsi="Calibri" w:cs="Calibri"/>
          <w:bCs/>
          <w:sz w:val="22"/>
        </w:rPr>
        <w:t>while also</w:t>
      </w:r>
      <w:r w:rsidR="005857DF" w:rsidRPr="0021383F">
        <w:rPr>
          <w:rFonts w:ascii="Calibri" w:hAnsi="Calibri" w:cs="Calibri"/>
          <w:bCs/>
          <w:sz w:val="22"/>
        </w:rPr>
        <w:t xml:space="preserve"> building a sustainable support base for interdisciplinary creative collaboration in Australia. </w:t>
      </w:r>
    </w:p>
    <w:p w14:paraId="13F2F6E9" w14:textId="77777777" w:rsidR="005857DF" w:rsidRPr="0021383F" w:rsidRDefault="005857DF" w:rsidP="005857DF">
      <w:pPr>
        <w:pStyle w:val="Default"/>
        <w:tabs>
          <w:tab w:val="left" w:pos="9923"/>
        </w:tabs>
        <w:rPr>
          <w:rFonts w:ascii="Calibri" w:hAnsi="Calibri" w:cs="Calibri"/>
          <w:bCs/>
          <w:sz w:val="22"/>
        </w:rPr>
      </w:pPr>
    </w:p>
    <w:p w14:paraId="6AF711EC" w14:textId="77777777" w:rsidR="005857DF" w:rsidRPr="0021383F" w:rsidRDefault="00991A7F" w:rsidP="005857DF">
      <w:pPr>
        <w:pStyle w:val="Default"/>
        <w:tabs>
          <w:tab w:val="left" w:pos="9923"/>
        </w:tabs>
        <w:rPr>
          <w:rFonts w:ascii="Calibri" w:hAnsi="Calibri" w:cs="Calibri"/>
          <w:bCs/>
          <w:sz w:val="22"/>
        </w:rPr>
      </w:pPr>
      <w:r w:rsidRPr="0021383F">
        <w:rPr>
          <w:rFonts w:ascii="Calibri" w:hAnsi="Calibri" w:cs="Calibri"/>
          <w:bCs/>
          <w:sz w:val="22"/>
        </w:rPr>
        <w:t xml:space="preserve">ANAT </w:t>
      </w:r>
      <w:r w:rsidR="005857DF" w:rsidRPr="0021383F">
        <w:rPr>
          <w:rFonts w:ascii="Calibri" w:hAnsi="Calibri" w:cs="Calibri"/>
          <w:bCs/>
          <w:sz w:val="22"/>
        </w:rPr>
        <w:t xml:space="preserve">Synapse brings artists and scientists together in research partnerships that generate new knowledge, ideas and processes beneficial to both fields. A distinguishing feature of the residencies is their </w:t>
      </w:r>
      <w:r w:rsidR="005857DF" w:rsidRPr="0021383F">
        <w:rPr>
          <w:rFonts w:ascii="Calibri" w:hAnsi="Calibri" w:cs="Calibri"/>
          <w:b/>
          <w:bCs/>
          <w:sz w:val="22"/>
        </w:rPr>
        <w:t>creative research focus</w:t>
      </w:r>
      <w:r w:rsidR="005857DF" w:rsidRPr="0021383F">
        <w:rPr>
          <w:rFonts w:ascii="Calibri" w:hAnsi="Calibri" w:cs="Calibri"/>
          <w:bCs/>
          <w:sz w:val="22"/>
        </w:rPr>
        <w:t xml:space="preserve">, with applicants dissuaded from anticipating specific outcomes at the outset. </w:t>
      </w:r>
    </w:p>
    <w:p w14:paraId="23777D4D" w14:textId="77777777" w:rsidR="005857DF" w:rsidRPr="0021383F" w:rsidRDefault="005857DF" w:rsidP="005857DF">
      <w:pPr>
        <w:pStyle w:val="Default"/>
        <w:tabs>
          <w:tab w:val="left" w:pos="9923"/>
        </w:tabs>
        <w:rPr>
          <w:rFonts w:ascii="Calibri" w:hAnsi="Calibri" w:cs="Calibri"/>
          <w:bCs/>
          <w:sz w:val="22"/>
        </w:rPr>
      </w:pPr>
    </w:p>
    <w:p w14:paraId="3A0EC279" w14:textId="77777777" w:rsidR="005857DF" w:rsidRPr="0021383F" w:rsidRDefault="005857DF" w:rsidP="005857DF">
      <w:pPr>
        <w:pStyle w:val="Default"/>
        <w:tabs>
          <w:tab w:val="left" w:pos="9923"/>
        </w:tabs>
        <w:rPr>
          <w:rFonts w:ascii="Calibri" w:hAnsi="Calibri" w:cs="Calibri"/>
          <w:b/>
          <w:bCs/>
          <w:sz w:val="22"/>
        </w:rPr>
      </w:pPr>
      <w:r w:rsidRPr="0021383F">
        <w:rPr>
          <w:rFonts w:ascii="Calibri" w:hAnsi="Calibri" w:cs="Calibri"/>
          <w:b/>
          <w:bCs/>
          <w:sz w:val="22"/>
        </w:rPr>
        <w:t>Who can apply?</w:t>
      </w:r>
    </w:p>
    <w:p w14:paraId="63476B14" w14:textId="77777777" w:rsidR="005857DF" w:rsidRPr="0021383F" w:rsidRDefault="005857DF" w:rsidP="005857DF">
      <w:pPr>
        <w:pStyle w:val="Default"/>
        <w:tabs>
          <w:tab w:val="left" w:pos="9923"/>
        </w:tabs>
        <w:rPr>
          <w:rFonts w:ascii="Calibri" w:hAnsi="Calibri" w:cs="Calibri"/>
          <w:b/>
          <w:bCs/>
          <w:sz w:val="22"/>
        </w:rPr>
      </w:pPr>
    </w:p>
    <w:p w14:paraId="45E3D746" w14:textId="5038B35F" w:rsidR="005857DF" w:rsidRPr="0021383F" w:rsidRDefault="00075E30" w:rsidP="005857DF">
      <w:pPr>
        <w:pStyle w:val="Default"/>
        <w:tabs>
          <w:tab w:val="left" w:pos="9923"/>
        </w:tabs>
        <w:rPr>
          <w:rFonts w:ascii="Calibri" w:hAnsi="Calibri" w:cs="Calibri"/>
          <w:bCs/>
          <w:sz w:val="22"/>
        </w:rPr>
      </w:pPr>
      <w:r w:rsidRPr="0021383F">
        <w:rPr>
          <w:rFonts w:ascii="Calibri" w:hAnsi="Calibri" w:cs="Calibri"/>
          <w:b/>
          <w:bCs/>
          <w:sz w:val="22"/>
        </w:rPr>
        <w:t>R</w:t>
      </w:r>
      <w:r w:rsidR="005857DF" w:rsidRPr="0021383F">
        <w:rPr>
          <w:rFonts w:ascii="Calibri" w:hAnsi="Calibri" w:cs="Calibri"/>
          <w:b/>
          <w:bCs/>
          <w:sz w:val="22"/>
        </w:rPr>
        <w:t>esidencies are open to</w:t>
      </w:r>
      <w:r w:rsidR="005857DF" w:rsidRPr="0021383F">
        <w:rPr>
          <w:rFonts w:ascii="Calibri" w:hAnsi="Calibri" w:cs="Calibri"/>
          <w:bCs/>
          <w:sz w:val="22"/>
        </w:rPr>
        <w:t xml:space="preserve"> </w:t>
      </w:r>
      <w:r w:rsidR="005857DF" w:rsidRPr="0021383F">
        <w:rPr>
          <w:rFonts w:ascii="Calibri" w:hAnsi="Calibri" w:cs="Calibri"/>
          <w:b/>
          <w:bCs/>
          <w:sz w:val="22"/>
        </w:rPr>
        <w:t xml:space="preserve">Australian artists </w:t>
      </w:r>
      <w:r w:rsidR="005857DF" w:rsidRPr="0021383F">
        <w:rPr>
          <w:rFonts w:ascii="Calibri" w:hAnsi="Calibri" w:cs="Calibri"/>
          <w:bCs/>
          <w:sz w:val="22"/>
        </w:rPr>
        <w:t xml:space="preserve">working in any discipline and/or medium, with the residencies to take place </w:t>
      </w:r>
      <w:r w:rsidR="000359FC" w:rsidRPr="003D2F66">
        <w:rPr>
          <w:rFonts w:ascii="Calibri" w:hAnsi="Calibri"/>
          <w:sz w:val="22"/>
          <w:szCs w:val="22"/>
        </w:rPr>
        <w:t>over 16 weeks full-time, which can also be undertaken part-time or in discrete blocks over a longer duration during 2020.</w:t>
      </w:r>
    </w:p>
    <w:p w14:paraId="50C67FAE" w14:textId="77777777" w:rsidR="005857DF" w:rsidRPr="0021383F" w:rsidRDefault="005857DF" w:rsidP="005857DF">
      <w:pPr>
        <w:pStyle w:val="Default"/>
        <w:tabs>
          <w:tab w:val="left" w:pos="9923"/>
        </w:tabs>
        <w:rPr>
          <w:rFonts w:ascii="Calibri" w:hAnsi="Calibri" w:cs="Calibri"/>
          <w:bCs/>
          <w:sz w:val="22"/>
        </w:rPr>
      </w:pPr>
    </w:p>
    <w:p w14:paraId="6A1D1B96" w14:textId="4DDE3CCF" w:rsidR="005857DF" w:rsidRPr="0021383F" w:rsidRDefault="005857DF" w:rsidP="005857DF">
      <w:pPr>
        <w:pStyle w:val="Default"/>
        <w:tabs>
          <w:tab w:val="left" w:pos="9923"/>
        </w:tabs>
        <w:rPr>
          <w:rFonts w:ascii="Calibri" w:hAnsi="Calibri" w:cs="Calibri"/>
          <w:bCs/>
          <w:sz w:val="22"/>
        </w:rPr>
      </w:pPr>
      <w:r w:rsidRPr="0021383F">
        <w:rPr>
          <w:rFonts w:ascii="Calibri" w:hAnsi="Calibri" w:cs="Calibri"/>
          <w:bCs/>
          <w:sz w:val="22"/>
        </w:rPr>
        <w:t xml:space="preserve">To ensure a good fit between the artist and host </w:t>
      </w:r>
      <w:r w:rsidR="00F67C82" w:rsidRPr="0021383F">
        <w:rPr>
          <w:rFonts w:ascii="Calibri" w:hAnsi="Calibri" w:cs="Calibri"/>
          <w:bCs/>
          <w:sz w:val="22"/>
        </w:rPr>
        <w:t>o</w:t>
      </w:r>
      <w:r w:rsidR="003666D9" w:rsidRPr="0021383F">
        <w:rPr>
          <w:rFonts w:ascii="Calibri" w:hAnsi="Calibri" w:cs="Calibri"/>
          <w:bCs/>
          <w:sz w:val="22"/>
        </w:rPr>
        <w:t>rgani</w:t>
      </w:r>
      <w:r w:rsidR="00F67C82" w:rsidRPr="0021383F">
        <w:rPr>
          <w:rFonts w:ascii="Calibri" w:hAnsi="Calibri" w:cs="Calibri"/>
          <w:bCs/>
          <w:sz w:val="22"/>
        </w:rPr>
        <w:t>s</w:t>
      </w:r>
      <w:r w:rsidR="003666D9" w:rsidRPr="0021383F">
        <w:rPr>
          <w:rFonts w:ascii="Calibri" w:hAnsi="Calibri" w:cs="Calibri"/>
          <w:bCs/>
          <w:sz w:val="22"/>
        </w:rPr>
        <w:t>ation</w:t>
      </w:r>
      <w:r w:rsidRPr="0021383F">
        <w:rPr>
          <w:rFonts w:ascii="Calibri" w:hAnsi="Calibri" w:cs="Calibri"/>
          <w:bCs/>
          <w:sz w:val="22"/>
        </w:rPr>
        <w:t xml:space="preserve">, </w:t>
      </w:r>
      <w:r w:rsidRPr="0021383F">
        <w:rPr>
          <w:rFonts w:ascii="Calibri" w:hAnsi="Calibri" w:cs="Calibri"/>
          <w:b/>
          <w:bCs/>
          <w:iCs/>
          <w:sz w:val="22"/>
        </w:rPr>
        <w:t>a joint application must be submitted</w:t>
      </w:r>
      <w:r w:rsidRPr="0021383F">
        <w:rPr>
          <w:rFonts w:ascii="Calibri" w:hAnsi="Calibri" w:cs="Calibri"/>
          <w:bCs/>
          <w:sz w:val="22"/>
        </w:rPr>
        <w:t xml:space="preserve">.  It is the responsibility of the applicants to establish contact and to identify the nature of the proposed research collaboration prior to application. </w:t>
      </w:r>
    </w:p>
    <w:p w14:paraId="79B8407A" w14:textId="77777777" w:rsidR="005857DF" w:rsidRPr="0021383F" w:rsidRDefault="005857DF" w:rsidP="005857DF">
      <w:pPr>
        <w:pStyle w:val="Default"/>
        <w:tabs>
          <w:tab w:val="left" w:pos="9923"/>
        </w:tabs>
        <w:rPr>
          <w:rFonts w:ascii="Calibri" w:hAnsi="Calibri" w:cs="Calibri"/>
          <w:bCs/>
          <w:sz w:val="22"/>
        </w:rPr>
      </w:pPr>
    </w:p>
    <w:p w14:paraId="2C8E733F" w14:textId="77777777" w:rsidR="005857DF" w:rsidRPr="0021383F" w:rsidRDefault="005857DF" w:rsidP="005857DF">
      <w:pPr>
        <w:pStyle w:val="Default"/>
        <w:tabs>
          <w:tab w:val="left" w:pos="9923"/>
        </w:tabs>
        <w:rPr>
          <w:rFonts w:ascii="Calibri" w:hAnsi="Calibri" w:cs="Calibri"/>
          <w:bCs/>
          <w:sz w:val="22"/>
        </w:rPr>
      </w:pPr>
      <w:r w:rsidRPr="0021383F">
        <w:rPr>
          <w:rFonts w:ascii="Calibri" w:hAnsi="Calibri" w:cs="Calibri"/>
          <w:bCs/>
          <w:sz w:val="22"/>
        </w:rPr>
        <w:t xml:space="preserve">Residencies may also be approached as a platform for testing and informing a longer-term research project suitable for submission to the ARC Synapse Linkage program. </w:t>
      </w:r>
    </w:p>
    <w:p w14:paraId="6FE7F327" w14:textId="77777777" w:rsidR="005857DF" w:rsidRPr="0021383F" w:rsidRDefault="005857DF" w:rsidP="005857DF">
      <w:pPr>
        <w:pStyle w:val="Default"/>
        <w:tabs>
          <w:tab w:val="left" w:pos="9923"/>
        </w:tabs>
        <w:rPr>
          <w:rFonts w:ascii="Calibri" w:hAnsi="Calibri" w:cs="Calibri"/>
          <w:sz w:val="22"/>
        </w:rPr>
      </w:pPr>
    </w:p>
    <w:p w14:paraId="30681302" w14:textId="6919299C" w:rsidR="005857DF" w:rsidRPr="0021383F" w:rsidRDefault="005857DF" w:rsidP="005857DF">
      <w:pPr>
        <w:pStyle w:val="CM7"/>
        <w:tabs>
          <w:tab w:val="left" w:pos="9923"/>
        </w:tabs>
        <w:spacing w:after="0" w:line="263" w:lineRule="atLeast"/>
        <w:ind w:right="295"/>
        <w:jc w:val="both"/>
        <w:rPr>
          <w:rFonts w:ascii="Calibri" w:hAnsi="Calibri" w:cs="Calibri"/>
          <w:color w:val="000000"/>
          <w:sz w:val="22"/>
        </w:rPr>
      </w:pPr>
      <w:r w:rsidRPr="0021383F">
        <w:rPr>
          <w:rFonts w:ascii="Calibri" w:hAnsi="Calibri" w:cs="Calibri"/>
          <w:color w:val="000000"/>
          <w:sz w:val="22"/>
        </w:rPr>
        <w:t xml:space="preserve">ANAT will pay participating artists a </w:t>
      </w:r>
      <w:r w:rsidRPr="00CF11E9">
        <w:rPr>
          <w:rFonts w:ascii="Calibri" w:hAnsi="Calibri" w:cs="Calibri"/>
          <w:color w:val="000000"/>
          <w:sz w:val="22"/>
        </w:rPr>
        <w:t>fee of $</w:t>
      </w:r>
      <w:r w:rsidR="00CF11E9" w:rsidRPr="00CF11E9">
        <w:rPr>
          <w:rFonts w:ascii="Calibri" w:hAnsi="Calibri" w:cs="Calibri"/>
          <w:color w:val="000000"/>
          <w:sz w:val="22"/>
        </w:rPr>
        <w:t>1,100</w:t>
      </w:r>
      <w:r w:rsidRPr="00CF11E9">
        <w:rPr>
          <w:rFonts w:ascii="Calibri" w:hAnsi="Calibri" w:cs="Calibri"/>
          <w:color w:val="000000"/>
          <w:sz w:val="22"/>
        </w:rPr>
        <w:t xml:space="preserve"> (AUD) per</w:t>
      </w:r>
      <w:r w:rsidRPr="0021383F">
        <w:rPr>
          <w:rFonts w:ascii="Calibri" w:hAnsi="Calibri" w:cs="Calibri"/>
          <w:color w:val="000000"/>
          <w:sz w:val="22"/>
        </w:rPr>
        <w:t xml:space="preserve"> week and contribute towards project material </w:t>
      </w:r>
      <w:r w:rsidRPr="00CF11E9">
        <w:rPr>
          <w:rFonts w:ascii="Calibri" w:hAnsi="Calibri" w:cs="Calibri"/>
          <w:color w:val="000000"/>
          <w:sz w:val="22"/>
        </w:rPr>
        <w:t>costs</w:t>
      </w:r>
      <w:r w:rsidR="00302A36" w:rsidRPr="00CF11E9">
        <w:rPr>
          <w:rFonts w:ascii="Calibri" w:hAnsi="Calibri" w:cs="Calibri"/>
          <w:color w:val="000000"/>
          <w:sz w:val="22"/>
        </w:rPr>
        <w:t>, a</w:t>
      </w:r>
      <w:r w:rsidRPr="00CF11E9">
        <w:rPr>
          <w:rFonts w:ascii="Calibri" w:hAnsi="Calibri" w:cs="Calibri"/>
          <w:color w:val="000000"/>
          <w:sz w:val="22"/>
        </w:rPr>
        <w:t>ccommodation</w:t>
      </w:r>
      <w:r w:rsidR="00CF11E9" w:rsidRPr="00CF11E9">
        <w:rPr>
          <w:rFonts w:ascii="Calibri" w:hAnsi="Calibri" w:cs="Calibri"/>
          <w:color w:val="000000"/>
          <w:sz w:val="22"/>
        </w:rPr>
        <w:t xml:space="preserve"> expenses </w:t>
      </w:r>
      <w:r w:rsidRPr="00CF11E9">
        <w:rPr>
          <w:rFonts w:ascii="Calibri" w:hAnsi="Calibri" w:cs="Calibri"/>
          <w:color w:val="000000"/>
          <w:sz w:val="22"/>
        </w:rPr>
        <w:t xml:space="preserve">and return travel to the destination of the residency if required. The host </w:t>
      </w:r>
      <w:r w:rsidR="00F67C82" w:rsidRPr="00CF11E9">
        <w:rPr>
          <w:rFonts w:ascii="Calibri" w:hAnsi="Calibri" w:cs="Calibri"/>
          <w:color w:val="000000"/>
          <w:sz w:val="22"/>
        </w:rPr>
        <w:t>o</w:t>
      </w:r>
      <w:r w:rsidR="003666D9" w:rsidRPr="00CF11E9">
        <w:rPr>
          <w:rFonts w:ascii="Calibri" w:hAnsi="Calibri" w:cs="Calibri"/>
          <w:color w:val="000000"/>
          <w:sz w:val="22"/>
        </w:rPr>
        <w:t>rgani</w:t>
      </w:r>
      <w:r w:rsidR="00F67C82" w:rsidRPr="00CF11E9">
        <w:rPr>
          <w:rFonts w:ascii="Calibri" w:hAnsi="Calibri" w:cs="Calibri"/>
          <w:color w:val="000000"/>
          <w:sz w:val="22"/>
        </w:rPr>
        <w:t>s</w:t>
      </w:r>
      <w:r w:rsidR="003666D9" w:rsidRPr="00CF11E9">
        <w:rPr>
          <w:rFonts w:ascii="Calibri" w:hAnsi="Calibri" w:cs="Calibri"/>
          <w:color w:val="000000"/>
          <w:sz w:val="22"/>
        </w:rPr>
        <w:t>ation</w:t>
      </w:r>
      <w:r w:rsidRPr="00CF11E9">
        <w:rPr>
          <w:rFonts w:ascii="Calibri" w:hAnsi="Calibri" w:cs="Calibri"/>
          <w:color w:val="000000"/>
          <w:sz w:val="22"/>
        </w:rPr>
        <w:t xml:space="preserve"> will provide in-kind access to staff, equipment, space and resources, and will assist with disseminating</w:t>
      </w:r>
      <w:r w:rsidRPr="0021383F">
        <w:rPr>
          <w:rFonts w:ascii="Calibri" w:hAnsi="Calibri" w:cs="Calibri"/>
          <w:color w:val="000000"/>
          <w:sz w:val="22"/>
        </w:rPr>
        <w:t xml:space="preserve"> outcomes at the conclusion of the residency. </w:t>
      </w:r>
    </w:p>
    <w:p w14:paraId="23AE06AD" w14:textId="77777777" w:rsidR="005857DF" w:rsidRPr="0021383F" w:rsidRDefault="005857DF" w:rsidP="005857DF">
      <w:pPr>
        <w:pStyle w:val="Default"/>
        <w:rPr>
          <w:rFonts w:ascii="Calibri" w:hAnsi="Calibri" w:cs="Calibri"/>
        </w:rPr>
      </w:pPr>
    </w:p>
    <w:p w14:paraId="6642D13E" w14:textId="77777777" w:rsidR="005857DF" w:rsidRPr="0021383F" w:rsidRDefault="005857DF" w:rsidP="005857DF">
      <w:pPr>
        <w:pStyle w:val="CM7"/>
        <w:spacing w:after="0" w:line="263" w:lineRule="atLeast"/>
        <w:ind w:right="437"/>
        <w:jc w:val="both"/>
        <w:rPr>
          <w:rFonts w:ascii="Calibri" w:hAnsi="Calibri" w:cs="Calibri"/>
          <w:color w:val="000000"/>
          <w:sz w:val="22"/>
        </w:rPr>
      </w:pPr>
      <w:r w:rsidRPr="0021383F">
        <w:rPr>
          <w:rFonts w:ascii="Calibri" w:hAnsi="Calibri" w:cs="Calibri"/>
          <w:color w:val="000000"/>
          <w:sz w:val="22"/>
        </w:rPr>
        <w:t>Tertiary students, including PhD candidates, are ineligible to apply if the proposed residency in any way contributes to the achievement of an academic qualification. Please contact us if you are unsure about this requirement.</w:t>
      </w:r>
    </w:p>
    <w:p w14:paraId="2C6232C8" w14:textId="77777777" w:rsidR="005857DF" w:rsidRPr="0021383F" w:rsidRDefault="005857DF" w:rsidP="005857DF">
      <w:pPr>
        <w:pStyle w:val="Default"/>
        <w:rPr>
          <w:rFonts w:ascii="Calibri" w:hAnsi="Calibri" w:cs="Calibri"/>
        </w:rPr>
      </w:pPr>
    </w:p>
    <w:p w14:paraId="4E42F4C7" w14:textId="77777777" w:rsidR="005857DF" w:rsidRPr="0021383F" w:rsidRDefault="005857DF" w:rsidP="005857DF">
      <w:pPr>
        <w:pStyle w:val="Default"/>
        <w:rPr>
          <w:rFonts w:ascii="Calibri" w:hAnsi="Calibri" w:cs="Calibri"/>
          <w:sz w:val="28"/>
          <w:szCs w:val="28"/>
        </w:rPr>
      </w:pPr>
      <w:r w:rsidRPr="0021383F">
        <w:rPr>
          <w:rFonts w:ascii="Calibri" w:hAnsi="Calibri" w:cs="Calibri"/>
          <w:b/>
          <w:bCs/>
          <w:sz w:val="28"/>
          <w:szCs w:val="28"/>
        </w:rPr>
        <w:t xml:space="preserve">DEADLINE FOR APPLICATIONS IS 5PM (ACDT), </w:t>
      </w:r>
      <w:r w:rsidR="00302A36" w:rsidRPr="0021383F">
        <w:rPr>
          <w:rFonts w:ascii="Calibri" w:hAnsi="Calibri" w:cs="Calibri"/>
          <w:b/>
          <w:bCs/>
          <w:sz w:val="28"/>
          <w:szCs w:val="28"/>
        </w:rPr>
        <w:t>WEDNESDAY</w:t>
      </w:r>
      <w:r w:rsidR="00CE0DF0" w:rsidRPr="0021383F">
        <w:rPr>
          <w:rFonts w:ascii="Calibri" w:hAnsi="Calibri" w:cs="Calibri"/>
          <w:b/>
          <w:bCs/>
          <w:sz w:val="28"/>
          <w:szCs w:val="28"/>
        </w:rPr>
        <w:t xml:space="preserve"> 19</w:t>
      </w:r>
      <w:r w:rsidR="00CE0DF0" w:rsidRPr="0021383F">
        <w:rPr>
          <w:rFonts w:ascii="Calibri" w:hAnsi="Calibri" w:cs="Calibri"/>
          <w:b/>
          <w:bCs/>
          <w:sz w:val="28"/>
          <w:szCs w:val="28"/>
          <w:vertAlign w:val="superscript"/>
        </w:rPr>
        <w:t>th</w:t>
      </w:r>
      <w:r w:rsidRPr="0021383F">
        <w:rPr>
          <w:rFonts w:ascii="Calibri" w:hAnsi="Calibri" w:cs="Calibri"/>
          <w:b/>
          <w:bCs/>
          <w:sz w:val="28"/>
          <w:szCs w:val="28"/>
        </w:rPr>
        <w:t xml:space="preserve"> FEBRUARY </w:t>
      </w:r>
      <w:r w:rsidR="00302A36" w:rsidRPr="0021383F">
        <w:rPr>
          <w:rFonts w:ascii="Calibri" w:hAnsi="Calibri" w:cs="Calibri"/>
          <w:b/>
          <w:bCs/>
          <w:sz w:val="28"/>
          <w:szCs w:val="28"/>
        </w:rPr>
        <w:t>2020.</w:t>
      </w:r>
    </w:p>
    <w:p w14:paraId="79B55320" w14:textId="77777777" w:rsidR="005857DF" w:rsidRPr="0021383F" w:rsidRDefault="005857DF" w:rsidP="005857DF">
      <w:pPr>
        <w:pStyle w:val="Default"/>
        <w:rPr>
          <w:rFonts w:ascii="Calibri" w:hAnsi="Calibri" w:cs="Calibri"/>
        </w:rPr>
      </w:pPr>
    </w:p>
    <w:p w14:paraId="3C42F4DA" w14:textId="77777777" w:rsidR="005857DF" w:rsidRPr="0021383F" w:rsidRDefault="005857DF" w:rsidP="005857DF">
      <w:pPr>
        <w:pStyle w:val="CM9"/>
        <w:spacing w:after="0" w:line="268" w:lineRule="atLeast"/>
        <w:ind w:right="437"/>
        <w:rPr>
          <w:rFonts w:ascii="Calibri" w:hAnsi="Calibri" w:cs="Calibri"/>
          <w:b/>
          <w:bCs/>
          <w:color w:val="000000"/>
          <w:sz w:val="22"/>
        </w:rPr>
      </w:pPr>
      <w:r w:rsidRPr="0021383F">
        <w:rPr>
          <w:rFonts w:ascii="Calibri" w:hAnsi="Calibri" w:cs="Calibri"/>
          <w:b/>
          <w:bCs/>
          <w:color w:val="000000"/>
          <w:sz w:val="22"/>
        </w:rPr>
        <w:t>How do we assess applications?</w:t>
      </w:r>
    </w:p>
    <w:p w14:paraId="6FB81D58" w14:textId="77777777" w:rsidR="005857DF" w:rsidRPr="0021383F" w:rsidRDefault="005857DF" w:rsidP="005857DF">
      <w:pPr>
        <w:pStyle w:val="CM9"/>
        <w:spacing w:after="0" w:line="268" w:lineRule="atLeast"/>
        <w:ind w:right="437"/>
        <w:rPr>
          <w:rFonts w:ascii="Calibri" w:hAnsi="Calibri" w:cs="Calibri"/>
          <w:color w:val="000000"/>
          <w:sz w:val="22"/>
        </w:rPr>
      </w:pPr>
      <w:r w:rsidRPr="0021383F">
        <w:rPr>
          <w:rFonts w:ascii="Calibri" w:hAnsi="Calibri" w:cs="Calibri"/>
          <w:color w:val="000000"/>
          <w:sz w:val="22"/>
        </w:rPr>
        <w:t xml:space="preserve">The selection criteria comprises: </w:t>
      </w:r>
    </w:p>
    <w:p w14:paraId="054AA41F" w14:textId="77777777" w:rsidR="005857DF" w:rsidRPr="0021383F" w:rsidRDefault="005857DF" w:rsidP="005857DF">
      <w:pPr>
        <w:pStyle w:val="CM9"/>
        <w:spacing w:after="0" w:line="268" w:lineRule="atLeast"/>
        <w:ind w:right="437"/>
        <w:rPr>
          <w:rFonts w:ascii="Calibri" w:hAnsi="Calibri" w:cs="Calibri"/>
          <w:sz w:val="22"/>
        </w:rPr>
      </w:pPr>
      <w:r w:rsidRPr="0021383F">
        <w:rPr>
          <w:rFonts w:ascii="Calibri" w:hAnsi="Calibri" w:cs="Calibri"/>
          <w:color w:val="000000"/>
          <w:sz w:val="22"/>
        </w:rPr>
        <w:t>•</w:t>
      </w:r>
      <w:r w:rsidRPr="0021383F">
        <w:rPr>
          <w:rFonts w:ascii="Calibri" w:hAnsi="Calibri" w:cs="Calibri"/>
          <w:color w:val="000000"/>
          <w:sz w:val="22"/>
        </w:rPr>
        <w:tab/>
      </w:r>
      <w:r w:rsidRPr="0021383F">
        <w:rPr>
          <w:rFonts w:ascii="Calibri" w:hAnsi="Calibri" w:cs="Calibri"/>
          <w:sz w:val="22"/>
        </w:rPr>
        <w:t xml:space="preserve">Originality and innovation of the proposed project; </w:t>
      </w:r>
    </w:p>
    <w:p w14:paraId="1B86E326" w14:textId="77777777" w:rsidR="005857DF" w:rsidRPr="0021383F" w:rsidRDefault="005857DF" w:rsidP="005857DF">
      <w:pPr>
        <w:pStyle w:val="CM9"/>
        <w:spacing w:after="0" w:line="268" w:lineRule="atLeast"/>
        <w:ind w:right="437"/>
        <w:rPr>
          <w:rFonts w:ascii="Calibri" w:hAnsi="Calibri" w:cs="Calibri"/>
          <w:sz w:val="22"/>
        </w:rPr>
      </w:pPr>
      <w:r w:rsidRPr="0021383F">
        <w:rPr>
          <w:rFonts w:ascii="Calibri" w:hAnsi="Calibri" w:cs="Calibri"/>
          <w:color w:val="000000"/>
          <w:sz w:val="22"/>
        </w:rPr>
        <w:t>•</w:t>
      </w:r>
      <w:r w:rsidRPr="0021383F">
        <w:rPr>
          <w:rFonts w:ascii="Calibri" w:hAnsi="Calibri" w:cs="Calibri"/>
          <w:color w:val="000000"/>
          <w:sz w:val="22"/>
        </w:rPr>
        <w:tab/>
      </w:r>
      <w:r w:rsidRPr="0021383F">
        <w:rPr>
          <w:rFonts w:ascii="Calibri" w:hAnsi="Calibri" w:cs="Calibri"/>
          <w:sz w:val="22"/>
        </w:rPr>
        <w:t xml:space="preserve">Artist/s professional track-record and their familiarity with the proposed area of inquiry; </w:t>
      </w:r>
    </w:p>
    <w:p w14:paraId="20C4F0E3" w14:textId="77777777" w:rsidR="005857DF" w:rsidRPr="0021383F" w:rsidRDefault="005857DF" w:rsidP="005857DF">
      <w:pPr>
        <w:pStyle w:val="CM9"/>
        <w:spacing w:after="0" w:line="268" w:lineRule="atLeast"/>
        <w:ind w:right="437"/>
        <w:rPr>
          <w:rFonts w:ascii="Calibri" w:hAnsi="Calibri" w:cs="Calibri"/>
          <w:sz w:val="22"/>
        </w:rPr>
      </w:pPr>
      <w:r w:rsidRPr="0021383F">
        <w:rPr>
          <w:rFonts w:ascii="Calibri" w:hAnsi="Calibri" w:cs="Calibri"/>
          <w:color w:val="000000"/>
          <w:sz w:val="22"/>
        </w:rPr>
        <w:t>•</w:t>
      </w:r>
      <w:r w:rsidRPr="0021383F">
        <w:rPr>
          <w:rFonts w:ascii="Calibri" w:hAnsi="Calibri" w:cs="Calibri"/>
          <w:color w:val="000000"/>
          <w:sz w:val="22"/>
        </w:rPr>
        <w:tab/>
      </w:r>
      <w:r w:rsidRPr="0021383F">
        <w:rPr>
          <w:rFonts w:ascii="Calibri" w:hAnsi="Calibri" w:cs="Calibri"/>
          <w:sz w:val="22"/>
        </w:rPr>
        <w:t xml:space="preserve">Demonstrated willingness by all parties to work collaboratively; </w:t>
      </w:r>
    </w:p>
    <w:p w14:paraId="3E5A0444" w14:textId="77777777" w:rsidR="005857DF" w:rsidRPr="0021383F" w:rsidRDefault="005857DF" w:rsidP="005857DF">
      <w:pPr>
        <w:pStyle w:val="CM9"/>
        <w:spacing w:after="0" w:line="268" w:lineRule="atLeast"/>
        <w:ind w:right="437"/>
        <w:rPr>
          <w:rFonts w:ascii="Calibri" w:hAnsi="Calibri" w:cs="Calibri"/>
          <w:sz w:val="22"/>
        </w:rPr>
      </w:pPr>
      <w:r w:rsidRPr="0021383F">
        <w:rPr>
          <w:rFonts w:ascii="Calibri" w:hAnsi="Calibri" w:cs="Calibri"/>
          <w:color w:val="000000"/>
          <w:sz w:val="22"/>
        </w:rPr>
        <w:t>•</w:t>
      </w:r>
      <w:r w:rsidRPr="0021383F">
        <w:rPr>
          <w:rFonts w:ascii="Calibri" w:hAnsi="Calibri" w:cs="Calibri"/>
          <w:color w:val="000000"/>
          <w:sz w:val="22"/>
        </w:rPr>
        <w:tab/>
      </w:r>
      <w:r w:rsidRPr="0021383F">
        <w:rPr>
          <w:rFonts w:ascii="Calibri" w:hAnsi="Calibri" w:cs="Calibri"/>
          <w:sz w:val="22"/>
        </w:rPr>
        <w:t>Anticipated benefits accruing to both the artist and the host organisation.</w:t>
      </w:r>
    </w:p>
    <w:p w14:paraId="1E626957" w14:textId="77777777" w:rsidR="005857DF" w:rsidRPr="0021383F" w:rsidRDefault="00F25216" w:rsidP="00F25216">
      <w:pPr>
        <w:pStyle w:val="Default"/>
        <w:rPr>
          <w:rFonts w:ascii="Calibri" w:hAnsi="Calibri" w:cs="Calibri"/>
          <w:b/>
          <w:bCs/>
          <w:sz w:val="28"/>
          <w:szCs w:val="28"/>
        </w:rPr>
      </w:pPr>
      <w:r w:rsidRPr="0021383F">
        <w:rPr>
          <w:rFonts w:ascii="Calibri" w:hAnsi="Calibri" w:cs="Calibri"/>
          <w:b/>
          <w:bCs/>
          <w:sz w:val="22"/>
        </w:rPr>
        <w:br w:type="page"/>
      </w:r>
      <w:r w:rsidR="005857DF" w:rsidRPr="0021383F">
        <w:rPr>
          <w:rFonts w:ascii="Calibri" w:hAnsi="Calibri" w:cs="Calibri"/>
          <w:b/>
          <w:bCs/>
          <w:sz w:val="28"/>
          <w:szCs w:val="28"/>
        </w:rPr>
        <w:lastRenderedPageBreak/>
        <w:t xml:space="preserve">HOW TO APPLY </w:t>
      </w:r>
    </w:p>
    <w:p w14:paraId="406FF0C4" w14:textId="77777777" w:rsidR="00F25216" w:rsidRPr="0021383F" w:rsidRDefault="00F25216" w:rsidP="005857DF">
      <w:pPr>
        <w:pStyle w:val="Default"/>
        <w:spacing w:after="60"/>
        <w:ind w:right="437"/>
        <w:rPr>
          <w:rFonts w:ascii="Calibri" w:hAnsi="Calibri" w:cs="Calibri"/>
          <w:sz w:val="22"/>
        </w:rPr>
      </w:pPr>
    </w:p>
    <w:p w14:paraId="217477F4" w14:textId="77777777" w:rsidR="005857DF" w:rsidRPr="0021383F" w:rsidRDefault="00F25216" w:rsidP="005857DF">
      <w:pPr>
        <w:pStyle w:val="Default"/>
        <w:spacing w:after="60"/>
        <w:ind w:right="437"/>
        <w:rPr>
          <w:rFonts w:ascii="Calibri" w:hAnsi="Calibri" w:cs="Calibri"/>
          <w:sz w:val="22"/>
          <w:szCs w:val="22"/>
        </w:rPr>
      </w:pPr>
      <w:r w:rsidRPr="0021383F">
        <w:rPr>
          <w:rFonts w:ascii="Calibri" w:hAnsi="Calibri" w:cs="Calibri"/>
          <w:sz w:val="22"/>
        </w:rPr>
        <w:t>The program</w:t>
      </w:r>
      <w:r w:rsidR="005857DF" w:rsidRPr="0021383F">
        <w:rPr>
          <w:rFonts w:ascii="Calibri" w:hAnsi="Calibri" w:cs="Calibri"/>
          <w:sz w:val="22"/>
        </w:rPr>
        <w:t xml:space="preserve"> is highly competitive and it is strongly recommended that you discuss your project proposal with us prior to application. To do so, please see ENQUIRIES, below.</w:t>
      </w:r>
    </w:p>
    <w:p w14:paraId="0C2AA2F0" w14:textId="77777777" w:rsidR="005857DF" w:rsidRPr="0021383F" w:rsidRDefault="005857DF" w:rsidP="005857DF">
      <w:pPr>
        <w:pStyle w:val="CM12"/>
        <w:spacing w:after="0"/>
        <w:ind w:right="437"/>
        <w:rPr>
          <w:rFonts w:ascii="Calibri" w:hAnsi="Calibri" w:cs="Calibri"/>
          <w:color w:val="000000"/>
          <w:sz w:val="22"/>
        </w:rPr>
      </w:pPr>
    </w:p>
    <w:p w14:paraId="5AB975C0" w14:textId="5292FB00" w:rsidR="002261B8" w:rsidRPr="008546B9" w:rsidRDefault="005857DF" w:rsidP="008546B9">
      <w:pPr>
        <w:rPr>
          <w:lang w:val="en-AU"/>
        </w:rPr>
      </w:pPr>
      <w:r w:rsidRPr="0021383F">
        <w:rPr>
          <w:rFonts w:ascii="Calibri" w:hAnsi="Calibri" w:cs="Calibri"/>
          <w:b/>
          <w:color w:val="000000"/>
          <w:sz w:val="22"/>
          <w:szCs w:val="22"/>
        </w:rPr>
        <w:t xml:space="preserve">To apply, </w:t>
      </w:r>
      <w:r w:rsidR="00F25216" w:rsidRPr="0021383F">
        <w:rPr>
          <w:rFonts w:ascii="Calibri" w:hAnsi="Calibri" w:cs="Calibri"/>
          <w:b/>
          <w:color w:val="000000"/>
          <w:sz w:val="22"/>
          <w:szCs w:val="22"/>
        </w:rPr>
        <w:t xml:space="preserve">please complete the online </w:t>
      </w:r>
      <w:r w:rsidR="00F25216" w:rsidRPr="008546B9">
        <w:rPr>
          <w:rFonts w:ascii="Calibri" w:hAnsi="Calibri" w:cs="Calibri"/>
          <w:b/>
          <w:color w:val="000000"/>
          <w:sz w:val="22"/>
          <w:szCs w:val="22"/>
        </w:rPr>
        <w:t>form at</w:t>
      </w:r>
      <w:r w:rsidR="008546B9" w:rsidRPr="008546B9">
        <w:rPr>
          <w:rFonts w:ascii="Calibri" w:hAnsi="Calibri" w:cs="Calibri"/>
          <w:b/>
          <w:color w:val="000000"/>
          <w:sz w:val="22"/>
          <w:szCs w:val="22"/>
        </w:rPr>
        <w:t xml:space="preserve"> </w:t>
      </w:r>
      <w:r w:rsidR="008546B9" w:rsidRPr="008546B9">
        <w:rPr>
          <w:rStyle w:val="apple-converted-space"/>
          <w:rFonts w:ascii="Calibri" w:hAnsi="Calibri"/>
          <w:color w:val="000000"/>
          <w:sz w:val="22"/>
          <w:szCs w:val="22"/>
        </w:rPr>
        <w:t> </w:t>
      </w:r>
      <w:hyperlink r:id="rId8" w:history="1">
        <w:r w:rsidR="008546B9" w:rsidRPr="008546B9">
          <w:rPr>
            <w:rStyle w:val="s3"/>
            <w:rFonts w:ascii="Calibri" w:hAnsi="Calibri"/>
            <w:color w:val="0000FF"/>
            <w:sz w:val="22"/>
            <w:szCs w:val="22"/>
            <w:u w:val="single"/>
          </w:rPr>
          <w:t>anat.org.au/apply</w:t>
        </w:r>
      </w:hyperlink>
      <w:r w:rsidR="008546B9" w:rsidRPr="008546B9">
        <w:t xml:space="preserve"> </w:t>
      </w:r>
      <w:r w:rsidR="005A2551" w:rsidRPr="008546B9">
        <w:rPr>
          <w:rFonts w:ascii="Calibri" w:hAnsi="Calibri" w:cs="Calibri"/>
          <w:b/>
          <w:color w:val="000000"/>
          <w:sz w:val="22"/>
          <w:szCs w:val="22"/>
        </w:rPr>
        <w:t>by Wednesday 19 February</w:t>
      </w:r>
      <w:r w:rsidR="008546B9">
        <w:rPr>
          <w:rFonts w:ascii="Calibri" w:hAnsi="Calibri" w:cs="Calibri"/>
          <w:b/>
          <w:color w:val="000000"/>
          <w:sz w:val="22"/>
          <w:szCs w:val="22"/>
        </w:rPr>
        <w:t xml:space="preserve"> 2020</w:t>
      </w:r>
      <w:r w:rsidR="005A2551" w:rsidRPr="008546B9">
        <w:rPr>
          <w:rFonts w:ascii="Calibri" w:hAnsi="Calibri" w:cs="Calibri"/>
          <w:b/>
          <w:color w:val="000000"/>
          <w:sz w:val="22"/>
        </w:rPr>
        <w:t xml:space="preserve">.  </w:t>
      </w:r>
    </w:p>
    <w:p w14:paraId="17E7392B" w14:textId="77777777" w:rsidR="002261B8" w:rsidRPr="0021383F" w:rsidRDefault="002261B8" w:rsidP="005A2551">
      <w:pPr>
        <w:pStyle w:val="CM12"/>
        <w:spacing w:after="0"/>
        <w:ind w:right="437"/>
        <w:rPr>
          <w:rFonts w:ascii="Calibri" w:hAnsi="Calibri" w:cs="Calibri"/>
          <w:sz w:val="22"/>
          <w:u w:val="single"/>
        </w:rPr>
      </w:pPr>
    </w:p>
    <w:p w14:paraId="1C88E81C" w14:textId="008774D2" w:rsidR="003D67DF" w:rsidRPr="0021383F" w:rsidRDefault="003D67DF" w:rsidP="005A2551">
      <w:pPr>
        <w:pStyle w:val="CM12"/>
        <w:spacing w:after="0"/>
        <w:ind w:right="437"/>
        <w:rPr>
          <w:rFonts w:ascii="Calibri" w:hAnsi="Calibri" w:cs="Calibri"/>
          <w:sz w:val="22"/>
        </w:rPr>
      </w:pPr>
      <w:r w:rsidRPr="0021383F">
        <w:rPr>
          <w:rFonts w:ascii="Calibri" w:hAnsi="Calibri" w:cs="Calibri"/>
          <w:sz w:val="22"/>
          <w:u w:val="single"/>
        </w:rPr>
        <w:t>IMPORTANT NOTE:</w:t>
      </w:r>
      <w:r w:rsidRPr="0021383F">
        <w:rPr>
          <w:rFonts w:ascii="Calibri" w:hAnsi="Calibri" w:cs="Calibri"/>
          <w:sz w:val="22"/>
        </w:rPr>
        <w:t xml:space="preserve"> Our online system is brand new. We don’t anticipate problems but we </w:t>
      </w:r>
      <w:r w:rsidRPr="0021383F">
        <w:rPr>
          <w:rFonts w:ascii="Calibri" w:hAnsi="Calibri" w:cs="Calibri"/>
          <w:b/>
          <w:sz w:val="22"/>
        </w:rPr>
        <w:t>strongly suggest using a working document saved to your o</w:t>
      </w:r>
      <w:r w:rsidR="006B778A">
        <w:rPr>
          <w:rFonts w:ascii="Calibri" w:hAnsi="Calibri" w:cs="Calibri"/>
          <w:b/>
          <w:sz w:val="22"/>
        </w:rPr>
        <w:t>w</w:t>
      </w:r>
      <w:r w:rsidRPr="0021383F">
        <w:rPr>
          <w:rFonts w:ascii="Calibri" w:hAnsi="Calibri" w:cs="Calibri"/>
          <w:b/>
          <w:sz w:val="22"/>
        </w:rPr>
        <w:t>n computer prior to submitting your application</w:t>
      </w:r>
      <w:r w:rsidRPr="0021383F">
        <w:rPr>
          <w:rFonts w:ascii="Calibri" w:hAnsi="Calibri" w:cs="Calibri"/>
          <w:sz w:val="22"/>
        </w:rPr>
        <w:t xml:space="preserve"> via the online form. We also suggest for you to make a copy of your final application for your own records before submitting. </w:t>
      </w:r>
    </w:p>
    <w:p w14:paraId="4B3D4A92" w14:textId="77777777" w:rsidR="002261B8" w:rsidRDefault="002261B8" w:rsidP="002261B8">
      <w:pPr>
        <w:pStyle w:val="Default"/>
      </w:pPr>
    </w:p>
    <w:p w14:paraId="0962990F" w14:textId="23024068" w:rsidR="002261B8" w:rsidRPr="0021383F" w:rsidRDefault="002261B8" w:rsidP="002261B8">
      <w:pPr>
        <w:pStyle w:val="Default"/>
        <w:rPr>
          <w:rFonts w:ascii="Calibri" w:hAnsi="Calibri" w:cs="Calibri"/>
          <w:color w:val="auto"/>
          <w:sz w:val="22"/>
        </w:rPr>
      </w:pPr>
      <w:r w:rsidRPr="0021383F">
        <w:rPr>
          <w:rFonts w:ascii="Calibri" w:hAnsi="Calibri" w:cs="Calibri"/>
          <w:color w:val="auto"/>
          <w:sz w:val="22"/>
        </w:rPr>
        <w:t xml:space="preserve">The following information </w:t>
      </w:r>
      <w:r w:rsidR="00696005">
        <w:rPr>
          <w:rFonts w:ascii="Calibri" w:hAnsi="Calibri" w:cs="Calibri"/>
          <w:color w:val="auto"/>
          <w:sz w:val="22"/>
        </w:rPr>
        <w:t>is to</w:t>
      </w:r>
      <w:r w:rsidRPr="0021383F">
        <w:rPr>
          <w:rFonts w:ascii="Calibri" w:hAnsi="Calibri" w:cs="Calibri"/>
          <w:color w:val="auto"/>
          <w:sz w:val="22"/>
        </w:rPr>
        <w:t xml:space="preserve"> be submitted:</w:t>
      </w:r>
    </w:p>
    <w:p w14:paraId="26969C02" w14:textId="77777777" w:rsidR="00F25216" w:rsidRPr="0021383F" w:rsidRDefault="00F25216" w:rsidP="005857DF">
      <w:pPr>
        <w:pStyle w:val="CM12"/>
        <w:spacing w:after="0"/>
        <w:ind w:right="437"/>
        <w:rPr>
          <w:rFonts w:ascii="Calibri" w:hAnsi="Calibri" w:cs="Calibri"/>
          <w:b/>
          <w:color w:val="000000"/>
          <w:sz w:val="22"/>
        </w:rPr>
      </w:pPr>
    </w:p>
    <w:p w14:paraId="1768DD01" w14:textId="7DD83E87" w:rsidR="007878A8" w:rsidRDefault="005857DF" w:rsidP="007878A8">
      <w:pPr>
        <w:pStyle w:val="Default"/>
        <w:spacing w:after="60"/>
        <w:ind w:left="709" w:right="437" w:hanging="709"/>
        <w:rPr>
          <w:rFonts w:ascii="Calibri" w:hAnsi="Calibri" w:cs="Calibri"/>
          <w:sz w:val="22"/>
        </w:rPr>
      </w:pPr>
      <w:r w:rsidRPr="0021383F">
        <w:rPr>
          <w:rFonts w:ascii="Calibri" w:hAnsi="Calibri" w:cs="Calibri"/>
          <w:sz w:val="22"/>
        </w:rPr>
        <w:t>1.</w:t>
      </w:r>
      <w:r w:rsidRPr="0021383F">
        <w:rPr>
          <w:rFonts w:ascii="Calibri" w:hAnsi="Calibri" w:cs="Calibri"/>
          <w:sz w:val="22"/>
        </w:rPr>
        <w:tab/>
      </w:r>
      <w:r w:rsidR="002261B8" w:rsidRPr="0021383F">
        <w:rPr>
          <w:rFonts w:ascii="Calibri" w:hAnsi="Calibri" w:cs="Calibri"/>
          <w:sz w:val="22"/>
        </w:rPr>
        <w:t xml:space="preserve">Details of Artist/s and Host Organisation - </w:t>
      </w:r>
      <w:r w:rsidRPr="00696005">
        <w:rPr>
          <w:rFonts w:ascii="Calibri" w:hAnsi="Calibri" w:cs="Calibri"/>
          <w:sz w:val="22"/>
        </w:rPr>
        <w:t xml:space="preserve">must be </w:t>
      </w:r>
      <w:r w:rsidR="002261B8" w:rsidRPr="00696005">
        <w:rPr>
          <w:rFonts w:ascii="Calibri" w:hAnsi="Calibri" w:cs="Calibri"/>
          <w:sz w:val="22"/>
        </w:rPr>
        <w:t>agreed upon</w:t>
      </w:r>
      <w:r w:rsidRPr="00696005">
        <w:rPr>
          <w:rFonts w:ascii="Calibri" w:hAnsi="Calibri" w:cs="Calibri"/>
          <w:sz w:val="22"/>
        </w:rPr>
        <w:t xml:space="preserve"> by both parties</w:t>
      </w:r>
      <w:r w:rsidR="00060C9D">
        <w:rPr>
          <w:rFonts w:ascii="Calibri" w:hAnsi="Calibri" w:cs="Calibri"/>
          <w:sz w:val="22"/>
        </w:rPr>
        <w:t>.</w:t>
      </w:r>
      <w:bookmarkStart w:id="0" w:name="_GoBack"/>
      <w:bookmarkEnd w:id="0"/>
      <w:r w:rsidR="007878A8">
        <w:rPr>
          <w:rFonts w:ascii="Calibri" w:hAnsi="Calibri" w:cs="Calibri"/>
          <w:sz w:val="22"/>
        </w:rPr>
        <w:t xml:space="preserve"> </w:t>
      </w:r>
    </w:p>
    <w:p w14:paraId="7AEBBE1B" w14:textId="1F36E12A" w:rsidR="005857DF" w:rsidRPr="0021383F" w:rsidRDefault="005857DF" w:rsidP="007878A8">
      <w:pPr>
        <w:pStyle w:val="Default"/>
        <w:spacing w:after="60"/>
        <w:ind w:left="709" w:right="437" w:hanging="709"/>
        <w:rPr>
          <w:rFonts w:ascii="Calibri" w:hAnsi="Calibri" w:cs="Calibri"/>
          <w:sz w:val="22"/>
        </w:rPr>
      </w:pPr>
      <w:r w:rsidRPr="0021383F">
        <w:rPr>
          <w:rFonts w:ascii="Calibri" w:hAnsi="Calibri" w:cs="Calibri"/>
          <w:sz w:val="22"/>
        </w:rPr>
        <w:t>2.</w:t>
      </w:r>
      <w:r w:rsidRPr="0021383F">
        <w:rPr>
          <w:rFonts w:ascii="Calibri" w:hAnsi="Calibri" w:cs="Calibri"/>
          <w:sz w:val="22"/>
        </w:rPr>
        <w:tab/>
        <w:t xml:space="preserve">Proposal, which includes: </w:t>
      </w:r>
    </w:p>
    <w:p w14:paraId="40E919A7" w14:textId="60BE22CD" w:rsidR="005857DF" w:rsidRPr="0021383F" w:rsidRDefault="005857DF" w:rsidP="002261B8">
      <w:pPr>
        <w:pStyle w:val="Default"/>
        <w:numPr>
          <w:ilvl w:val="0"/>
          <w:numId w:val="19"/>
        </w:numPr>
        <w:tabs>
          <w:tab w:val="left" w:pos="709"/>
          <w:tab w:val="left" w:pos="1134"/>
          <w:tab w:val="left" w:pos="1843"/>
        </w:tabs>
        <w:ind w:right="437"/>
        <w:rPr>
          <w:rFonts w:ascii="Calibri" w:hAnsi="Calibri" w:cs="Calibri"/>
          <w:sz w:val="22"/>
        </w:rPr>
      </w:pPr>
      <w:r w:rsidRPr="0021383F">
        <w:rPr>
          <w:rFonts w:ascii="Calibri" w:hAnsi="Calibri" w:cs="Calibri"/>
          <w:sz w:val="22"/>
        </w:rPr>
        <w:t>A description of the proposed project</w:t>
      </w:r>
      <w:r w:rsidR="00F816C7">
        <w:rPr>
          <w:rFonts w:ascii="Calibri" w:hAnsi="Calibri" w:cs="Calibri"/>
          <w:sz w:val="22"/>
        </w:rPr>
        <w:t xml:space="preserve"> (up to 500 words);</w:t>
      </w:r>
    </w:p>
    <w:p w14:paraId="498A01A5" w14:textId="6C741CC3" w:rsidR="005857DF" w:rsidRPr="0021383F" w:rsidRDefault="002F1337" w:rsidP="002261B8">
      <w:pPr>
        <w:pStyle w:val="Default"/>
        <w:numPr>
          <w:ilvl w:val="0"/>
          <w:numId w:val="19"/>
        </w:numPr>
        <w:tabs>
          <w:tab w:val="left" w:pos="709"/>
          <w:tab w:val="left" w:pos="1134"/>
          <w:tab w:val="left" w:pos="1843"/>
        </w:tabs>
        <w:ind w:right="437"/>
        <w:rPr>
          <w:rFonts w:ascii="Calibri" w:hAnsi="Calibri" w:cs="Calibri"/>
          <w:sz w:val="22"/>
        </w:rPr>
      </w:pPr>
      <w:r>
        <w:rPr>
          <w:rFonts w:ascii="Calibri" w:hAnsi="Calibri" w:cs="Calibri"/>
          <w:sz w:val="22"/>
        </w:rPr>
        <w:t>H</w:t>
      </w:r>
      <w:r w:rsidR="005857DF" w:rsidRPr="0021383F">
        <w:rPr>
          <w:rFonts w:ascii="Calibri" w:hAnsi="Calibri" w:cs="Calibri"/>
          <w:sz w:val="22"/>
        </w:rPr>
        <w:t>ow each project partner expects to benefit from the residency</w:t>
      </w:r>
      <w:r w:rsidR="00F816C7">
        <w:rPr>
          <w:rFonts w:ascii="Calibri" w:hAnsi="Calibri" w:cs="Calibri"/>
          <w:sz w:val="22"/>
        </w:rPr>
        <w:t xml:space="preserve"> (up to 200 words);</w:t>
      </w:r>
      <w:r w:rsidR="005857DF" w:rsidRPr="0021383F">
        <w:rPr>
          <w:rFonts w:ascii="Calibri" w:hAnsi="Calibri" w:cs="Calibri"/>
          <w:sz w:val="22"/>
        </w:rPr>
        <w:t xml:space="preserve"> </w:t>
      </w:r>
    </w:p>
    <w:p w14:paraId="4E6DF8F2" w14:textId="30529E6A" w:rsidR="005857DF" w:rsidRPr="0021383F" w:rsidRDefault="005857DF" w:rsidP="002261B8">
      <w:pPr>
        <w:pStyle w:val="Default"/>
        <w:numPr>
          <w:ilvl w:val="0"/>
          <w:numId w:val="19"/>
        </w:numPr>
        <w:tabs>
          <w:tab w:val="left" w:pos="709"/>
          <w:tab w:val="left" w:pos="1134"/>
          <w:tab w:val="left" w:pos="1843"/>
        </w:tabs>
        <w:ind w:right="437"/>
        <w:rPr>
          <w:rFonts w:ascii="Calibri" w:hAnsi="Calibri" w:cs="Calibri"/>
          <w:sz w:val="22"/>
        </w:rPr>
      </w:pPr>
      <w:r w:rsidRPr="0021383F">
        <w:rPr>
          <w:rFonts w:ascii="Calibri" w:hAnsi="Calibri" w:cs="Calibri"/>
          <w:sz w:val="22"/>
        </w:rPr>
        <w:t>A description of the artist</w:t>
      </w:r>
      <w:r w:rsidR="002261B8" w:rsidRPr="0021383F">
        <w:rPr>
          <w:rFonts w:ascii="Calibri" w:hAnsi="Calibri" w:cs="Calibri"/>
          <w:sz w:val="22"/>
        </w:rPr>
        <w:t>’</w:t>
      </w:r>
      <w:r w:rsidRPr="0021383F">
        <w:rPr>
          <w:rFonts w:ascii="Calibri" w:hAnsi="Calibri" w:cs="Calibri"/>
          <w:sz w:val="22"/>
        </w:rPr>
        <w:t>s practice and previous collaborations with science partners</w:t>
      </w:r>
      <w:r w:rsidR="00F816C7">
        <w:rPr>
          <w:rFonts w:ascii="Calibri" w:hAnsi="Calibri" w:cs="Calibri"/>
          <w:sz w:val="22"/>
        </w:rPr>
        <w:t xml:space="preserve"> (</w:t>
      </w:r>
      <w:r w:rsidR="006878C3">
        <w:rPr>
          <w:rFonts w:ascii="Calibri" w:hAnsi="Calibri" w:cs="Calibri"/>
          <w:sz w:val="22"/>
        </w:rPr>
        <w:t>up to 250 words)</w:t>
      </w:r>
      <w:r w:rsidRPr="0021383F">
        <w:rPr>
          <w:rFonts w:ascii="Calibri" w:hAnsi="Calibri" w:cs="Calibri"/>
          <w:sz w:val="22"/>
        </w:rPr>
        <w:t xml:space="preserve">; </w:t>
      </w:r>
    </w:p>
    <w:p w14:paraId="6BF44C3B" w14:textId="448991AB" w:rsidR="005857DF" w:rsidRPr="0021383F" w:rsidRDefault="005857DF" w:rsidP="002261B8">
      <w:pPr>
        <w:pStyle w:val="Default"/>
        <w:numPr>
          <w:ilvl w:val="0"/>
          <w:numId w:val="19"/>
        </w:numPr>
        <w:tabs>
          <w:tab w:val="left" w:pos="709"/>
          <w:tab w:val="left" w:pos="1134"/>
          <w:tab w:val="left" w:pos="1843"/>
        </w:tabs>
        <w:ind w:right="437"/>
        <w:rPr>
          <w:rFonts w:ascii="Calibri" w:hAnsi="Calibri" w:cs="Calibri"/>
          <w:sz w:val="22"/>
          <w:szCs w:val="22"/>
        </w:rPr>
      </w:pPr>
      <w:r w:rsidRPr="0021383F">
        <w:rPr>
          <w:rFonts w:ascii="Calibri" w:hAnsi="Calibri" w:cs="Calibri"/>
          <w:sz w:val="22"/>
        </w:rPr>
        <w:t>A description of the host organisation, including any previous experience working with artists</w:t>
      </w:r>
      <w:r w:rsidR="006878C3">
        <w:rPr>
          <w:rFonts w:ascii="Calibri" w:hAnsi="Calibri" w:cs="Calibri"/>
          <w:sz w:val="22"/>
        </w:rPr>
        <w:t xml:space="preserve"> (up to 250 words).</w:t>
      </w:r>
    </w:p>
    <w:p w14:paraId="161D57FE" w14:textId="77777777" w:rsidR="005857DF" w:rsidRPr="0021383F" w:rsidRDefault="005857DF" w:rsidP="005857DF">
      <w:pPr>
        <w:pStyle w:val="Default"/>
        <w:spacing w:after="60"/>
        <w:ind w:right="437"/>
        <w:rPr>
          <w:rFonts w:ascii="Calibri" w:hAnsi="Calibri" w:cs="Calibri"/>
          <w:sz w:val="18"/>
        </w:rPr>
      </w:pPr>
      <w:r w:rsidRPr="0021383F">
        <w:rPr>
          <w:rFonts w:ascii="Calibri" w:hAnsi="Calibri" w:cs="Calibri"/>
          <w:sz w:val="22"/>
        </w:rPr>
        <w:t>3.</w:t>
      </w:r>
      <w:r w:rsidRPr="0021383F">
        <w:rPr>
          <w:rFonts w:ascii="Calibri" w:hAnsi="Calibri" w:cs="Calibri"/>
          <w:sz w:val="22"/>
        </w:rPr>
        <w:tab/>
        <w:t xml:space="preserve">ONE-PAGE Budget </w:t>
      </w:r>
    </w:p>
    <w:p w14:paraId="7EC555C1" w14:textId="5C473B06" w:rsidR="005857DF" w:rsidRPr="00DD6D58" w:rsidRDefault="005857DF" w:rsidP="00DD6D58">
      <w:pPr>
        <w:pStyle w:val="CM7"/>
        <w:spacing w:after="0" w:line="263" w:lineRule="atLeast"/>
        <w:ind w:left="720" w:right="439"/>
        <w:jc w:val="both"/>
        <w:rPr>
          <w:rFonts w:ascii="Calibri" w:hAnsi="Calibri" w:cs="Calibri"/>
          <w:color w:val="000000"/>
          <w:sz w:val="22"/>
        </w:rPr>
      </w:pPr>
      <w:r w:rsidRPr="0021383F">
        <w:rPr>
          <w:rFonts w:ascii="Calibri" w:hAnsi="Calibri" w:cs="Calibri"/>
          <w:color w:val="000000"/>
          <w:sz w:val="22"/>
        </w:rPr>
        <w:t xml:space="preserve">The host </w:t>
      </w:r>
      <w:proofErr w:type="spellStart"/>
      <w:r w:rsidRPr="0021383F">
        <w:rPr>
          <w:rFonts w:ascii="Calibri" w:hAnsi="Calibri" w:cs="Calibri"/>
          <w:color w:val="000000"/>
          <w:sz w:val="22"/>
        </w:rPr>
        <w:t>organisation</w:t>
      </w:r>
      <w:r w:rsidRPr="0021383F">
        <w:rPr>
          <w:rFonts w:ascii="Calibri" w:eastAsia="Calibri" w:hAnsi="Calibri" w:cs="Calibri"/>
          <w:color w:val="000000"/>
          <w:sz w:val="22"/>
        </w:rPr>
        <w:t>ʼ</w:t>
      </w:r>
      <w:r w:rsidRPr="0021383F">
        <w:rPr>
          <w:rFonts w:ascii="Calibri" w:hAnsi="Calibri" w:cs="Calibri"/>
          <w:color w:val="000000"/>
          <w:sz w:val="22"/>
        </w:rPr>
        <w:t>s</w:t>
      </w:r>
      <w:proofErr w:type="spellEnd"/>
      <w:r w:rsidRPr="0021383F">
        <w:rPr>
          <w:rFonts w:ascii="Calibri" w:hAnsi="Calibri" w:cs="Calibri"/>
          <w:color w:val="000000"/>
          <w:sz w:val="22"/>
        </w:rPr>
        <w:t xml:space="preserve"> in-kind (and cash) contributions must be negotiated prior to application and included in </w:t>
      </w:r>
      <w:r w:rsidRPr="006B778A">
        <w:rPr>
          <w:rFonts w:ascii="Calibri" w:hAnsi="Calibri" w:cs="Calibri"/>
          <w:color w:val="000000"/>
          <w:sz w:val="22"/>
        </w:rPr>
        <w:t xml:space="preserve">the budget. </w:t>
      </w:r>
      <w:r w:rsidR="00696005">
        <w:rPr>
          <w:rFonts w:ascii="Calibri" w:hAnsi="Calibri" w:cs="Calibri"/>
          <w:color w:val="000000"/>
          <w:sz w:val="22"/>
        </w:rPr>
        <w:t>A budget template</w:t>
      </w:r>
      <w:r w:rsidRPr="006B778A">
        <w:rPr>
          <w:rFonts w:ascii="Calibri" w:hAnsi="Calibri" w:cs="Calibri"/>
          <w:color w:val="000000"/>
          <w:sz w:val="22"/>
        </w:rPr>
        <w:t xml:space="preserve"> is included as the last page of this document.</w:t>
      </w:r>
      <w:r w:rsidRPr="0021383F">
        <w:rPr>
          <w:rFonts w:ascii="Calibri" w:hAnsi="Calibri" w:cs="Calibri"/>
          <w:color w:val="000000"/>
          <w:sz w:val="22"/>
        </w:rPr>
        <w:t xml:space="preserve"> </w:t>
      </w:r>
    </w:p>
    <w:p w14:paraId="7377CCF0" w14:textId="5922446E" w:rsidR="005857DF" w:rsidRPr="0021383F" w:rsidRDefault="005857DF" w:rsidP="005857DF">
      <w:pPr>
        <w:pStyle w:val="Default"/>
        <w:ind w:right="437"/>
        <w:rPr>
          <w:rFonts w:ascii="Calibri" w:hAnsi="Calibri" w:cs="Calibri"/>
          <w:sz w:val="22"/>
        </w:rPr>
      </w:pPr>
      <w:r w:rsidRPr="0021383F">
        <w:rPr>
          <w:rFonts w:ascii="Calibri" w:hAnsi="Calibri" w:cs="Calibri"/>
          <w:sz w:val="22"/>
        </w:rPr>
        <w:t>4.</w:t>
      </w:r>
      <w:r w:rsidRPr="0021383F">
        <w:rPr>
          <w:rFonts w:ascii="Calibri" w:hAnsi="Calibri" w:cs="Calibri"/>
          <w:sz w:val="22"/>
        </w:rPr>
        <w:tab/>
        <w:t>Support material</w:t>
      </w:r>
    </w:p>
    <w:p w14:paraId="55FE0EE5" w14:textId="77777777" w:rsidR="005857DF" w:rsidRPr="0021383F" w:rsidRDefault="005857DF" w:rsidP="005857DF">
      <w:pPr>
        <w:pStyle w:val="Default"/>
        <w:ind w:right="437" w:firstLine="720"/>
        <w:rPr>
          <w:rFonts w:ascii="Calibri" w:hAnsi="Calibri" w:cs="Calibri"/>
          <w:sz w:val="22"/>
        </w:rPr>
      </w:pPr>
      <w:r w:rsidRPr="0021383F">
        <w:rPr>
          <w:rFonts w:ascii="Calibri" w:hAnsi="Calibri" w:cs="Calibri"/>
          <w:sz w:val="22"/>
        </w:rPr>
        <w:t>No more than TWO of the following. Select those that best demonstrates your artistic practice:</w:t>
      </w:r>
    </w:p>
    <w:p w14:paraId="0E8E3CD6" w14:textId="343A29AF" w:rsidR="005857DF" w:rsidRPr="0021383F" w:rsidRDefault="005857DF" w:rsidP="005857DF">
      <w:pPr>
        <w:pStyle w:val="Default"/>
        <w:tabs>
          <w:tab w:val="left" w:pos="709"/>
          <w:tab w:val="left" w:pos="1134"/>
          <w:tab w:val="left" w:pos="1843"/>
        </w:tabs>
        <w:ind w:right="437"/>
        <w:rPr>
          <w:rFonts w:ascii="Calibri" w:hAnsi="Calibri" w:cs="Calibri"/>
          <w:sz w:val="22"/>
        </w:rPr>
      </w:pPr>
      <w:r w:rsidRPr="0021383F">
        <w:rPr>
          <w:rFonts w:ascii="Calibri" w:hAnsi="Calibri" w:cs="Calibri"/>
          <w:sz w:val="22"/>
        </w:rPr>
        <w:tab/>
        <w:t>•</w:t>
      </w:r>
      <w:r w:rsidRPr="0021383F">
        <w:rPr>
          <w:rFonts w:ascii="Calibri" w:hAnsi="Calibri" w:cs="Calibri"/>
          <w:sz w:val="22"/>
        </w:rPr>
        <w:tab/>
        <w:t xml:space="preserve">Four images in digital </w:t>
      </w:r>
      <w:r w:rsidRPr="00C6456E">
        <w:rPr>
          <w:rFonts w:ascii="Calibri" w:hAnsi="Calibri" w:cs="Calibri"/>
          <w:sz w:val="22"/>
        </w:rPr>
        <w:t xml:space="preserve">format </w:t>
      </w:r>
      <w:r w:rsidR="008734D4" w:rsidRPr="00C6456E">
        <w:rPr>
          <w:rFonts w:ascii="Calibri" w:hAnsi="Calibri" w:cs="Calibri"/>
          <w:sz w:val="22"/>
        </w:rPr>
        <w:t>(</w:t>
      </w:r>
      <w:r w:rsidR="00C6456E" w:rsidRPr="00C6456E">
        <w:rPr>
          <w:rFonts w:ascii="Calibri" w:hAnsi="Calibri" w:cs="Calibri"/>
          <w:sz w:val="22"/>
        </w:rPr>
        <w:t>upload</w:t>
      </w:r>
      <w:r w:rsidR="008734D4" w:rsidRPr="00C6456E">
        <w:rPr>
          <w:rFonts w:ascii="Calibri" w:hAnsi="Calibri" w:cs="Calibri"/>
          <w:sz w:val="22"/>
        </w:rPr>
        <w:t xml:space="preserve"> or URLs)</w:t>
      </w:r>
    </w:p>
    <w:p w14:paraId="01C0A8D3" w14:textId="77777777" w:rsidR="005857DF" w:rsidRPr="0021383F" w:rsidRDefault="005857DF" w:rsidP="005857DF">
      <w:pPr>
        <w:pStyle w:val="Default"/>
        <w:tabs>
          <w:tab w:val="left" w:pos="709"/>
          <w:tab w:val="left" w:pos="1134"/>
          <w:tab w:val="left" w:pos="1843"/>
        </w:tabs>
        <w:ind w:right="437"/>
        <w:rPr>
          <w:rFonts w:ascii="Calibri" w:hAnsi="Calibri" w:cs="Calibri"/>
          <w:sz w:val="22"/>
        </w:rPr>
      </w:pPr>
      <w:r w:rsidRPr="0021383F">
        <w:rPr>
          <w:rFonts w:ascii="Calibri" w:hAnsi="Calibri" w:cs="Calibri"/>
          <w:sz w:val="22"/>
        </w:rPr>
        <w:tab/>
        <w:t>•</w:t>
      </w:r>
      <w:r w:rsidRPr="0021383F">
        <w:rPr>
          <w:rFonts w:ascii="Calibri" w:hAnsi="Calibri" w:cs="Calibri"/>
          <w:sz w:val="22"/>
        </w:rPr>
        <w:tab/>
        <w:t>Four minutes of video (URL only)</w:t>
      </w:r>
    </w:p>
    <w:p w14:paraId="57195A47" w14:textId="77777777" w:rsidR="005857DF" w:rsidRPr="0021383F" w:rsidRDefault="005857DF" w:rsidP="005857DF">
      <w:pPr>
        <w:pStyle w:val="Default"/>
        <w:tabs>
          <w:tab w:val="left" w:pos="709"/>
          <w:tab w:val="left" w:pos="1134"/>
          <w:tab w:val="left" w:pos="1843"/>
        </w:tabs>
        <w:ind w:right="437"/>
        <w:rPr>
          <w:rFonts w:ascii="Calibri" w:hAnsi="Calibri" w:cs="Calibri"/>
          <w:sz w:val="22"/>
        </w:rPr>
      </w:pPr>
      <w:r w:rsidRPr="0021383F">
        <w:rPr>
          <w:rFonts w:ascii="Calibri" w:hAnsi="Calibri" w:cs="Calibri"/>
          <w:sz w:val="22"/>
        </w:rPr>
        <w:tab/>
        <w:t>•</w:t>
      </w:r>
      <w:r w:rsidRPr="0021383F">
        <w:rPr>
          <w:rFonts w:ascii="Calibri" w:hAnsi="Calibri" w:cs="Calibri"/>
          <w:sz w:val="22"/>
        </w:rPr>
        <w:tab/>
        <w:t>Four minutes of audio (URL only)</w:t>
      </w:r>
    </w:p>
    <w:p w14:paraId="02A93568" w14:textId="77777777" w:rsidR="005857DF" w:rsidRPr="0021383F" w:rsidRDefault="005857DF" w:rsidP="005857DF">
      <w:pPr>
        <w:pStyle w:val="Default"/>
        <w:tabs>
          <w:tab w:val="left" w:pos="709"/>
          <w:tab w:val="left" w:pos="1134"/>
          <w:tab w:val="left" w:pos="1843"/>
        </w:tabs>
        <w:ind w:right="437"/>
        <w:rPr>
          <w:rFonts w:ascii="Calibri" w:hAnsi="Calibri" w:cs="Calibri"/>
          <w:sz w:val="22"/>
        </w:rPr>
      </w:pPr>
      <w:r w:rsidRPr="0021383F">
        <w:rPr>
          <w:rFonts w:ascii="Calibri" w:hAnsi="Calibri" w:cs="Calibri"/>
          <w:sz w:val="22"/>
        </w:rPr>
        <w:tab/>
        <w:t>•</w:t>
      </w:r>
      <w:r w:rsidRPr="0021383F">
        <w:rPr>
          <w:rFonts w:ascii="Calibri" w:hAnsi="Calibri" w:cs="Calibri"/>
          <w:sz w:val="22"/>
        </w:rPr>
        <w:tab/>
        <w:t xml:space="preserve">One interactive work </w:t>
      </w:r>
      <w:r w:rsidR="008734D4" w:rsidRPr="0021383F">
        <w:rPr>
          <w:rFonts w:ascii="Calibri" w:hAnsi="Calibri" w:cs="Calibri"/>
          <w:sz w:val="22"/>
        </w:rPr>
        <w:t>(URL only)</w:t>
      </w:r>
    </w:p>
    <w:p w14:paraId="30729892" w14:textId="77777777" w:rsidR="005857DF" w:rsidRPr="0021383F" w:rsidRDefault="005857DF" w:rsidP="005857DF">
      <w:pPr>
        <w:pStyle w:val="Default"/>
        <w:tabs>
          <w:tab w:val="left" w:pos="709"/>
          <w:tab w:val="left" w:pos="1134"/>
          <w:tab w:val="left" w:pos="1843"/>
        </w:tabs>
        <w:ind w:right="437"/>
        <w:rPr>
          <w:rFonts w:ascii="Calibri" w:hAnsi="Calibri" w:cs="Calibri"/>
          <w:b/>
          <w:sz w:val="22"/>
        </w:rPr>
      </w:pPr>
      <w:r w:rsidRPr="0021383F">
        <w:rPr>
          <w:rFonts w:ascii="Calibri" w:hAnsi="Calibri" w:cs="Calibri"/>
          <w:sz w:val="22"/>
        </w:rPr>
        <w:tab/>
        <w:t>•</w:t>
      </w:r>
      <w:r w:rsidRPr="0021383F">
        <w:rPr>
          <w:rFonts w:ascii="Calibri" w:hAnsi="Calibri" w:cs="Calibri"/>
          <w:sz w:val="22"/>
        </w:rPr>
        <w:tab/>
        <w:t xml:space="preserve">Four </w:t>
      </w:r>
      <w:r w:rsidR="008734D4" w:rsidRPr="0021383F">
        <w:rPr>
          <w:rFonts w:ascii="Calibri" w:hAnsi="Calibri" w:cs="Calibri"/>
          <w:sz w:val="22"/>
        </w:rPr>
        <w:t>webpages (direct URLs only)</w:t>
      </w:r>
      <w:r w:rsidRPr="0021383F">
        <w:rPr>
          <w:rFonts w:ascii="Calibri" w:hAnsi="Calibri" w:cs="Calibri"/>
          <w:b/>
          <w:sz w:val="22"/>
        </w:rPr>
        <w:t xml:space="preserve">       </w:t>
      </w:r>
    </w:p>
    <w:p w14:paraId="3753DEF3" w14:textId="77777777" w:rsidR="005857DF" w:rsidRPr="0021383F" w:rsidRDefault="005857DF" w:rsidP="005857DF">
      <w:pPr>
        <w:pStyle w:val="Default"/>
        <w:spacing w:after="60"/>
        <w:ind w:right="437"/>
        <w:rPr>
          <w:rFonts w:ascii="Calibri" w:hAnsi="Calibri" w:cs="Calibri"/>
          <w:sz w:val="22"/>
        </w:rPr>
      </w:pPr>
      <w:r w:rsidRPr="0021383F">
        <w:rPr>
          <w:rFonts w:ascii="Calibri" w:hAnsi="Calibri" w:cs="Calibri"/>
          <w:sz w:val="22"/>
        </w:rPr>
        <w:t>5.</w:t>
      </w:r>
      <w:r w:rsidRPr="0021383F">
        <w:rPr>
          <w:rFonts w:ascii="Calibri" w:hAnsi="Calibri" w:cs="Calibri"/>
          <w:sz w:val="22"/>
        </w:rPr>
        <w:tab/>
        <w:t xml:space="preserve">Summary </w:t>
      </w:r>
      <w:proofErr w:type="spellStart"/>
      <w:r w:rsidRPr="0021383F">
        <w:rPr>
          <w:rFonts w:ascii="Calibri" w:hAnsi="Calibri" w:cs="Calibri"/>
          <w:sz w:val="22"/>
        </w:rPr>
        <w:t>CV</w:t>
      </w:r>
      <w:r w:rsidRPr="0021383F">
        <w:rPr>
          <w:rFonts w:ascii="Calibri" w:eastAsia="Calibri" w:hAnsi="Calibri" w:cs="Calibri"/>
          <w:sz w:val="22"/>
        </w:rPr>
        <w:t>ʼ</w:t>
      </w:r>
      <w:r w:rsidRPr="0021383F">
        <w:rPr>
          <w:rFonts w:ascii="Calibri" w:hAnsi="Calibri" w:cs="Calibri"/>
          <w:sz w:val="22"/>
        </w:rPr>
        <w:t>s</w:t>
      </w:r>
      <w:proofErr w:type="spellEnd"/>
      <w:r w:rsidRPr="0021383F">
        <w:rPr>
          <w:rFonts w:ascii="Calibri" w:hAnsi="Calibri" w:cs="Calibri"/>
          <w:sz w:val="22"/>
        </w:rPr>
        <w:t xml:space="preserve"> </w:t>
      </w:r>
    </w:p>
    <w:p w14:paraId="279CECD1" w14:textId="77777777" w:rsidR="005857DF" w:rsidRPr="0021383F" w:rsidRDefault="005857DF" w:rsidP="005857DF">
      <w:pPr>
        <w:pStyle w:val="Default"/>
        <w:tabs>
          <w:tab w:val="left" w:pos="9781"/>
        </w:tabs>
        <w:spacing w:after="60"/>
        <w:ind w:right="92" w:firstLine="720"/>
        <w:rPr>
          <w:rFonts w:ascii="Calibri" w:hAnsi="Calibri" w:cs="Calibri"/>
          <w:sz w:val="22"/>
        </w:rPr>
      </w:pPr>
      <w:r w:rsidRPr="0021383F">
        <w:rPr>
          <w:rFonts w:ascii="Calibri" w:hAnsi="Calibri" w:cs="Calibri"/>
          <w:sz w:val="22"/>
        </w:rPr>
        <w:t xml:space="preserve">Maximum TWO pages each for the artist and the collaborating scientist from the host organisation. </w:t>
      </w:r>
    </w:p>
    <w:p w14:paraId="4A35CDEA" w14:textId="77777777" w:rsidR="002261B8" w:rsidRPr="002261B8" w:rsidRDefault="002261B8" w:rsidP="002261B8">
      <w:pPr>
        <w:pStyle w:val="Default"/>
        <w:rPr>
          <w:rFonts w:ascii="Calibri" w:hAnsi="Calibri" w:cs="Calibri"/>
          <w:color w:val="auto"/>
          <w:sz w:val="22"/>
        </w:rPr>
      </w:pPr>
    </w:p>
    <w:p w14:paraId="0D29687F" w14:textId="0A14E4B9" w:rsidR="002261B8" w:rsidRPr="002261B8" w:rsidRDefault="009D001A" w:rsidP="002261B8">
      <w:pPr>
        <w:widowControl w:val="0"/>
        <w:autoSpaceDE w:val="0"/>
        <w:autoSpaceDN w:val="0"/>
        <w:adjustRightInd w:val="0"/>
        <w:spacing w:after="240"/>
        <w:rPr>
          <w:rFonts w:ascii="Calibri" w:hAnsi="Calibri" w:cs="Calibri"/>
          <w:color w:val="000000"/>
          <w:sz w:val="22"/>
          <w:szCs w:val="22"/>
          <w:lang w:val="en-GB" w:eastAsia="en-GB"/>
        </w:rPr>
      </w:pPr>
      <w:r w:rsidRPr="00A4530F">
        <w:rPr>
          <w:rFonts w:ascii="Calibri" w:hAnsi="Calibri" w:cs="Calibri"/>
          <w:bCs/>
          <w:color w:val="000000"/>
          <w:sz w:val="22"/>
          <w:szCs w:val="22"/>
          <w:lang w:val="en-GB" w:eastAsia="en-GB"/>
        </w:rPr>
        <w:t>By</w:t>
      </w:r>
      <w:r w:rsidR="002261B8" w:rsidRPr="00A4530F">
        <w:rPr>
          <w:rFonts w:ascii="Calibri" w:hAnsi="Calibri" w:cs="Calibri"/>
          <w:color w:val="000000"/>
          <w:sz w:val="22"/>
          <w:szCs w:val="22"/>
          <w:lang w:val="en-GB" w:eastAsia="en-GB"/>
        </w:rPr>
        <w:t xml:space="preserve"> applying, you </w:t>
      </w:r>
      <w:r w:rsidRPr="00A4530F">
        <w:rPr>
          <w:rFonts w:ascii="Calibri" w:hAnsi="Calibri" w:cs="Calibri"/>
          <w:color w:val="000000"/>
          <w:sz w:val="22"/>
          <w:szCs w:val="22"/>
          <w:lang w:val="en-GB" w:eastAsia="en-GB"/>
        </w:rPr>
        <w:t>will be automatically signed</w:t>
      </w:r>
      <w:r w:rsidR="002261B8" w:rsidRPr="00A4530F">
        <w:rPr>
          <w:rFonts w:ascii="Calibri" w:hAnsi="Calibri" w:cs="Calibri"/>
          <w:color w:val="000000"/>
          <w:sz w:val="22"/>
          <w:szCs w:val="22"/>
          <w:lang w:val="en-GB" w:eastAsia="en-GB"/>
        </w:rPr>
        <w:t xml:space="preserve"> </w:t>
      </w:r>
      <w:r w:rsidR="00231987">
        <w:rPr>
          <w:rFonts w:ascii="Calibri" w:hAnsi="Calibri" w:cs="Calibri"/>
          <w:color w:val="000000"/>
          <w:sz w:val="22"/>
          <w:szCs w:val="22"/>
          <w:lang w:val="en-GB" w:eastAsia="en-GB"/>
        </w:rPr>
        <w:t xml:space="preserve">up </w:t>
      </w:r>
      <w:r w:rsidR="002261B8" w:rsidRPr="00A4530F">
        <w:rPr>
          <w:rFonts w:ascii="Calibri" w:hAnsi="Calibri" w:cs="Calibri"/>
          <w:color w:val="000000"/>
          <w:sz w:val="22"/>
          <w:szCs w:val="22"/>
          <w:lang w:val="en-GB" w:eastAsia="en-GB"/>
        </w:rPr>
        <w:t>to ANAT’s monthly email digest (you may unsubscribe at any time). Your details will be kept securely by ANAT in case of future artistic opportunities of a similar nature.</w:t>
      </w:r>
      <w:r w:rsidR="002261B8" w:rsidRPr="002261B8">
        <w:rPr>
          <w:rFonts w:ascii="Calibri" w:hAnsi="Calibri" w:cs="Calibri"/>
          <w:color w:val="000000"/>
          <w:sz w:val="22"/>
          <w:szCs w:val="22"/>
          <w:lang w:val="en-GB" w:eastAsia="en-GB"/>
        </w:rPr>
        <w:t xml:space="preserve"> </w:t>
      </w:r>
    </w:p>
    <w:p w14:paraId="089A857D" w14:textId="77777777" w:rsidR="005857DF" w:rsidRPr="0021383F" w:rsidRDefault="005857DF" w:rsidP="005857DF">
      <w:pPr>
        <w:pStyle w:val="Default"/>
        <w:spacing w:after="60"/>
        <w:ind w:right="437"/>
        <w:rPr>
          <w:rFonts w:ascii="Calibri" w:hAnsi="Calibri" w:cs="Calibri"/>
          <w:sz w:val="8"/>
        </w:rPr>
      </w:pPr>
    </w:p>
    <w:p w14:paraId="2AFFCC7A" w14:textId="77777777" w:rsidR="005857DF" w:rsidRPr="0021383F" w:rsidRDefault="005857DF" w:rsidP="005857DF">
      <w:pPr>
        <w:pStyle w:val="CM9"/>
        <w:spacing w:after="0" w:line="268" w:lineRule="atLeast"/>
        <w:ind w:right="295"/>
        <w:rPr>
          <w:rFonts w:ascii="Calibri" w:hAnsi="Calibri" w:cs="Calibri"/>
          <w:color w:val="000000"/>
          <w:sz w:val="22"/>
        </w:rPr>
      </w:pPr>
      <w:r w:rsidRPr="0021383F">
        <w:rPr>
          <w:rFonts w:ascii="Calibri" w:hAnsi="Calibri" w:cs="Calibri"/>
          <w:b/>
          <w:bCs/>
          <w:color w:val="000000"/>
          <w:sz w:val="22"/>
        </w:rPr>
        <w:t xml:space="preserve">KEY DATES </w:t>
      </w:r>
    </w:p>
    <w:p w14:paraId="32542369" w14:textId="77777777" w:rsidR="005857DF" w:rsidRPr="006D18A2" w:rsidRDefault="005857DF" w:rsidP="005857DF">
      <w:pPr>
        <w:pStyle w:val="Default"/>
        <w:ind w:right="459"/>
        <w:jc w:val="both"/>
        <w:rPr>
          <w:rFonts w:ascii="Calibri" w:hAnsi="Calibri" w:cs="Calibri"/>
          <w:b/>
          <w:sz w:val="22"/>
        </w:rPr>
      </w:pPr>
      <w:r w:rsidRPr="006D18A2">
        <w:rPr>
          <w:rFonts w:ascii="Calibri" w:hAnsi="Calibri" w:cs="Calibri"/>
          <w:sz w:val="22"/>
        </w:rPr>
        <w:t xml:space="preserve">Your application must be received by </w:t>
      </w:r>
      <w:r w:rsidRPr="006D18A2">
        <w:rPr>
          <w:rFonts w:ascii="Calibri" w:hAnsi="Calibri" w:cs="Calibri"/>
          <w:b/>
          <w:bCs/>
          <w:sz w:val="22"/>
        </w:rPr>
        <w:t xml:space="preserve">5pm (ACDT), </w:t>
      </w:r>
      <w:r w:rsidR="002261B8" w:rsidRPr="006D18A2">
        <w:rPr>
          <w:rFonts w:ascii="Calibri" w:hAnsi="Calibri" w:cs="Calibri"/>
          <w:b/>
          <w:bCs/>
          <w:sz w:val="22"/>
        </w:rPr>
        <w:t>WEDNESDAY</w:t>
      </w:r>
      <w:r w:rsidR="004C45BC" w:rsidRPr="006D18A2">
        <w:rPr>
          <w:rFonts w:ascii="Calibri" w:hAnsi="Calibri" w:cs="Calibri"/>
          <w:b/>
          <w:bCs/>
          <w:sz w:val="22"/>
        </w:rPr>
        <w:t xml:space="preserve"> 19th</w:t>
      </w:r>
      <w:r w:rsidRPr="006D18A2">
        <w:rPr>
          <w:rFonts w:ascii="Calibri" w:hAnsi="Calibri" w:cs="Calibri"/>
          <w:b/>
          <w:bCs/>
          <w:sz w:val="22"/>
        </w:rPr>
        <w:t xml:space="preserve"> FEBRUARY </w:t>
      </w:r>
      <w:r w:rsidR="002261B8" w:rsidRPr="006D18A2">
        <w:rPr>
          <w:rFonts w:ascii="Calibri" w:hAnsi="Calibri" w:cs="Calibri"/>
          <w:b/>
          <w:bCs/>
          <w:sz w:val="22"/>
        </w:rPr>
        <w:t>2020</w:t>
      </w:r>
      <w:r w:rsidRPr="006D18A2">
        <w:rPr>
          <w:rFonts w:ascii="Calibri" w:hAnsi="Calibri" w:cs="Calibri"/>
          <w:b/>
          <w:bCs/>
          <w:sz w:val="22"/>
        </w:rPr>
        <w:t>.</w:t>
      </w:r>
    </w:p>
    <w:p w14:paraId="60DF4ABC" w14:textId="77777777" w:rsidR="005857DF" w:rsidRPr="0021383F" w:rsidRDefault="005857DF" w:rsidP="005857DF">
      <w:pPr>
        <w:pStyle w:val="Default"/>
        <w:ind w:right="459"/>
        <w:jc w:val="both"/>
        <w:rPr>
          <w:rFonts w:ascii="Calibri" w:hAnsi="Calibri" w:cs="Calibri"/>
          <w:bCs/>
          <w:sz w:val="22"/>
        </w:rPr>
      </w:pPr>
      <w:r w:rsidRPr="006D18A2">
        <w:rPr>
          <w:rFonts w:ascii="Calibri" w:hAnsi="Calibri" w:cs="Calibri"/>
          <w:bCs/>
          <w:sz w:val="22"/>
        </w:rPr>
        <w:t xml:space="preserve">You will be notified of the outcome of your application </w:t>
      </w:r>
      <w:r w:rsidR="002261B8" w:rsidRPr="006D18A2">
        <w:rPr>
          <w:rFonts w:ascii="Calibri" w:hAnsi="Calibri" w:cs="Calibri"/>
          <w:bCs/>
          <w:sz w:val="22"/>
        </w:rPr>
        <w:t>in</w:t>
      </w:r>
      <w:r w:rsidR="00140B06" w:rsidRPr="006D18A2">
        <w:rPr>
          <w:rFonts w:ascii="Calibri" w:hAnsi="Calibri" w:cs="Calibri"/>
          <w:bCs/>
          <w:sz w:val="22"/>
        </w:rPr>
        <w:t xml:space="preserve"> early</w:t>
      </w:r>
      <w:r w:rsidR="004C45BC" w:rsidRPr="006D18A2">
        <w:rPr>
          <w:rFonts w:ascii="Calibri" w:hAnsi="Calibri" w:cs="Calibri"/>
          <w:bCs/>
          <w:sz w:val="22"/>
        </w:rPr>
        <w:t xml:space="preserve"> March </w:t>
      </w:r>
      <w:r w:rsidR="002261B8" w:rsidRPr="006D18A2">
        <w:rPr>
          <w:rFonts w:ascii="Calibri" w:hAnsi="Calibri" w:cs="Calibri"/>
          <w:bCs/>
          <w:sz w:val="22"/>
        </w:rPr>
        <w:t>2020</w:t>
      </w:r>
      <w:r w:rsidRPr="006D18A2">
        <w:rPr>
          <w:rFonts w:ascii="Calibri" w:hAnsi="Calibri" w:cs="Calibri"/>
          <w:bCs/>
          <w:sz w:val="22"/>
        </w:rPr>
        <w:t>.</w:t>
      </w:r>
    </w:p>
    <w:p w14:paraId="7142F519" w14:textId="77777777" w:rsidR="005857DF" w:rsidRPr="0021383F" w:rsidRDefault="005857DF" w:rsidP="005857DF">
      <w:pPr>
        <w:pStyle w:val="Default"/>
        <w:spacing w:after="60"/>
        <w:ind w:right="437"/>
        <w:rPr>
          <w:rFonts w:ascii="Calibri" w:hAnsi="Calibri" w:cs="Calibri"/>
          <w:sz w:val="8"/>
        </w:rPr>
      </w:pPr>
    </w:p>
    <w:p w14:paraId="30C1A204" w14:textId="77777777" w:rsidR="005857DF" w:rsidRPr="0021383F" w:rsidRDefault="005857DF" w:rsidP="005857DF">
      <w:pPr>
        <w:pStyle w:val="Default"/>
        <w:spacing w:after="60"/>
        <w:ind w:right="437"/>
        <w:rPr>
          <w:rFonts w:ascii="Calibri" w:hAnsi="Calibri" w:cs="Calibri"/>
          <w:sz w:val="8"/>
        </w:rPr>
      </w:pPr>
    </w:p>
    <w:p w14:paraId="0F713684" w14:textId="77777777" w:rsidR="005857DF" w:rsidRPr="0021383F" w:rsidRDefault="005857DF" w:rsidP="005857DF">
      <w:pPr>
        <w:pStyle w:val="CM11"/>
        <w:spacing w:after="0" w:line="268" w:lineRule="atLeast"/>
        <w:ind w:right="295"/>
        <w:rPr>
          <w:rFonts w:ascii="Calibri" w:hAnsi="Calibri" w:cs="Calibri"/>
          <w:color w:val="000000"/>
          <w:sz w:val="22"/>
        </w:rPr>
      </w:pPr>
      <w:r w:rsidRPr="0021383F">
        <w:rPr>
          <w:rFonts w:ascii="Calibri" w:hAnsi="Calibri" w:cs="Calibri"/>
          <w:b/>
          <w:bCs/>
          <w:color w:val="000000"/>
          <w:sz w:val="22"/>
        </w:rPr>
        <w:t xml:space="preserve">ENQUIRIES: </w:t>
      </w:r>
      <w:r w:rsidRPr="0021383F">
        <w:rPr>
          <w:rFonts w:ascii="Calibri" w:hAnsi="Calibri" w:cs="Calibri"/>
          <w:color w:val="000000"/>
          <w:sz w:val="22"/>
        </w:rPr>
        <w:t xml:space="preserve">Vicki </w:t>
      </w:r>
      <w:proofErr w:type="spellStart"/>
      <w:r w:rsidRPr="0021383F">
        <w:rPr>
          <w:rFonts w:ascii="Calibri" w:hAnsi="Calibri" w:cs="Calibri"/>
          <w:color w:val="000000"/>
          <w:sz w:val="22"/>
        </w:rPr>
        <w:t>Sowry</w:t>
      </w:r>
      <w:proofErr w:type="spellEnd"/>
      <w:r w:rsidRPr="0021383F">
        <w:rPr>
          <w:rFonts w:ascii="Calibri" w:hAnsi="Calibri" w:cs="Calibri"/>
          <w:color w:val="000000"/>
          <w:sz w:val="22"/>
        </w:rPr>
        <w:t xml:space="preserve">, ANAT Director; phone: (+61 8) 8231 9037; email: </w:t>
      </w:r>
      <w:hyperlink r:id="rId9" w:history="1">
        <w:r w:rsidRPr="0021383F">
          <w:rPr>
            <w:rStyle w:val="Hyperlink"/>
            <w:rFonts w:ascii="Calibri" w:hAnsi="Calibri" w:cs="Calibri"/>
            <w:sz w:val="22"/>
          </w:rPr>
          <w:t>vicki@anat.org.au</w:t>
        </w:r>
      </w:hyperlink>
    </w:p>
    <w:p w14:paraId="05452F3D" w14:textId="77777777" w:rsidR="005857DF" w:rsidRPr="0021383F" w:rsidRDefault="005857DF" w:rsidP="005857DF">
      <w:pPr>
        <w:pStyle w:val="Default"/>
        <w:rPr>
          <w:rFonts w:ascii="Calibri" w:hAnsi="Calibri" w:cs="Calibri"/>
        </w:rPr>
      </w:pPr>
    </w:p>
    <w:p w14:paraId="4A31DD00" w14:textId="77777777" w:rsidR="005857DF" w:rsidRPr="0021383F" w:rsidRDefault="00140B06" w:rsidP="005857DF">
      <w:pPr>
        <w:pStyle w:val="Default"/>
        <w:rPr>
          <w:rFonts w:ascii="Calibri" w:hAnsi="Calibri" w:cs="Calibri"/>
        </w:rPr>
      </w:pPr>
      <w:r>
        <w:rPr>
          <w:noProof/>
        </w:rPr>
        <w:drawing>
          <wp:anchor distT="0" distB="0" distL="114300" distR="114300" simplePos="0" relativeHeight="251657728" behindDoc="1" locked="0" layoutInCell="1" allowOverlap="1" wp14:anchorId="090DE2D6" wp14:editId="74C3F193">
            <wp:simplePos x="0" y="0"/>
            <wp:positionH relativeFrom="column">
              <wp:posOffset>0</wp:posOffset>
            </wp:positionH>
            <wp:positionV relativeFrom="paragraph">
              <wp:posOffset>0</wp:posOffset>
            </wp:positionV>
            <wp:extent cx="5867400" cy="490855"/>
            <wp:effectExtent l="0" t="0" r="0" b="0"/>
            <wp:wrapNone/>
            <wp:docPr id="2" name="Picture 6" descr="synapse sponsor logo str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ynapse sponsor logo strin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490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8186C" w14:textId="77777777" w:rsidR="005857DF" w:rsidRPr="0021383F" w:rsidRDefault="005857DF" w:rsidP="005857DF">
      <w:pPr>
        <w:pStyle w:val="Default"/>
        <w:ind w:right="375"/>
        <w:rPr>
          <w:rFonts w:ascii="Calibri" w:hAnsi="Calibri" w:cs="Calibri"/>
          <w:sz w:val="22"/>
        </w:rPr>
      </w:pPr>
    </w:p>
    <w:p w14:paraId="49CDD5C1" w14:textId="77777777" w:rsidR="005857DF" w:rsidRPr="0021383F" w:rsidRDefault="005857DF" w:rsidP="005857DF">
      <w:pPr>
        <w:pStyle w:val="Default"/>
        <w:ind w:left="426" w:right="375"/>
        <w:jc w:val="center"/>
        <w:rPr>
          <w:rFonts w:ascii="Calibri" w:hAnsi="Calibri" w:cs="Calibri"/>
          <w:sz w:val="22"/>
        </w:rPr>
      </w:pPr>
    </w:p>
    <w:p w14:paraId="788E23F4" w14:textId="77777777" w:rsidR="005857DF" w:rsidRPr="0021383F" w:rsidRDefault="005857DF" w:rsidP="0021383F">
      <w:pPr>
        <w:pStyle w:val="Default"/>
        <w:ind w:right="375"/>
        <w:rPr>
          <w:rFonts w:ascii="Calibri" w:hAnsi="Calibri" w:cs="Calibri"/>
          <w:sz w:val="22"/>
        </w:rPr>
      </w:pPr>
    </w:p>
    <w:p w14:paraId="0006357D" w14:textId="77777777" w:rsidR="005857DF" w:rsidRPr="0021383F" w:rsidRDefault="005857DF" w:rsidP="005857DF">
      <w:pPr>
        <w:jc w:val="center"/>
        <w:rPr>
          <w:rFonts w:ascii="Calibri" w:hAnsi="Calibri" w:cs="Calibri"/>
          <w:i/>
          <w:sz w:val="14"/>
        </w:rPr>
      </w:pPr>
    </w:p>
    <w:p w14:paraId="093EBAFB" w14:textId="77777777" w:rsidR="005857DF" w:rsidRPr="009D3E52" w:rsidRDefault="005857DF" w:rsidP="009D3E52">
      <w:pPr>
        <w:pStyle w:val="Default"/>
        <w:ind w:right="602"/>
        <w:jc w:val="center"/>
        <w:rPr>
          <w:rFonts w:ascii="Calibri" w:hAnsi="Calibri" w:cs="Calibri"/>
          <w:sz w:val="16"/>
          <w:szCs w:val="16"/>
        </w:rPr>
      </w:pPr>
      <w:r w:rsidRPr="0021383F">
        <w:rPr>
          <w:rFonts w:ascii="Calibri" w:hAnsi="Calibri" w:cs="Calibri"/>
          <w:sz w:val="16"/>
          <w:szCs w:val="16"/>
        </w:rPr>
        <w:t xml:space="preserve">ANAT is assisted by the Australian Government through the Australia Council for the Arts, the South Australian Government through Arts SA and through the Visual Arts and Craft Strategy, an initiative of Federal and State Governments. The Synapse </w:t>
      </w:r>
      <w:r w:rsidR="0073263B" w:rsidRPr="0021383F">
        <w:rPr>
          <w:rFonts w:ascii="Calibri" w:hAnsi="Calibri" w:cs="Calibri"/>
          <w:sz w:val="16"/>
          <w:szCs w:val="16"/>
        </w:rPr>
        <w:t>2020</w:t>
      </w:r>
      <w:r w:rsidRPr="0021383F">
        <w:rPr>
          <w:rFonts w:ascii="Calibri" w:hAnsi="Calibri" w:cs="Calibri"/>
          <w:sz w:val="16"/>
          <w:szCs w:val="16"/>
        </w:rPr>
        <w:t xml:space="preserve"> residency program is supported by the Copyright Agency’s Cultural Fund, which supports Australia’s writers, artists, publishers and arts </w:t>
      </w:r>
      <w:proofErr w:type="spellStart"/>
      <w:r w:rsidRPr="0021383F">
        <w:rPr>
          <w:rFonts w:ascii="Calibri" w:hAnsi="Calibri" w:cs="Calibri"/>
          <w:sz w:val="16"/>
          <w:szCs w:val="16"/>
        </w:rPr>
        <w:t>organisations</w:t>
      </w:r>
      <w:proofErr w:type="spellEnd"/>
      <w:r w:rsidRPr="0021383F">
        <w:rPr>
          <w:rFonts w:ascii="Calibri" w:hAnsi="Calibri" w:cs="Calibri"/>
          <w:sz w:val="16"/>
          <w:szCs w:val="16"/>
        </w:rPr>
        <w:t>.</w:t>
      </w:r>
    </w:p>
    <w:p w14:paraId="4697D5FF" w14:textId="7265E853" w:rsidR="0021383F" w:rsidRPr="0021383F" w:rsidRDefault="005857DF" w:rsidP="0021383F">
      <w:pPr>
        <w:pStyle w:val="Default"/>
        <w:ind w:right="459"/>
        <w:jc w:val="both"/>
        <w:rPr>
          <w:rFonts w:ascii="Calibri" w:hAnsi="Calibri" w:cs="Calibri"/>
          <w:b/>
          <w:bCs/>
          <w:sz w:val="28"/>
        </w:rPr>
      </w:pPr>
      <w:r w:rsidRPr="0021383F">
        <w:rPr>
          <w:rFonts w:ascii="Calibri" w:hAnsi="Calibri" w:cs="Calibri"/>
          <w:color w:val="auto"/>
          <w:sz w:val="22"/>
        </w:rPr>
        <w:br w:type="page"/>
      </w:r>
      <w:r w:rsidR="0021383F" w:rsidRPr="0021383F">
        <w:rPr>
          <w:rFonts w:ascii="Calibri" w:hAnsi="Calibri" w:cs="Calibri"/>
          <w:b/>
          <w:bCs/>
          <w:sz w:val="28"/>
        </w:rPr>
        <w:lastRenderedPageBreak/>
        <w:t xml:space="preserve">2020 ANAT SYNAPSE RESIDENCY PROGRAM </w:t>
      </w:r>
      <w:r w:rsidR="00E01709">
        <w:rPr>
          <w:rFonts w:ascii="Calibri" w:hAnsi="Calibri" w:cs="Calibri"/>
          <w:b/>
          <w:bCs/>
          <w:sz w:val="28"/>
        </w:rPr>
        <w:t>–</w:t>
      </w:r>
      <w:r w:rsidR="0021383F">
        <w:rPr>
          <w:rFonts w:ascii="Calibri" w:hAnsi="Calibri" w:cs="Calibri"/>
          <w:b/>
          <w:bCs/>
          <w:sz w:val="28"/>
        </w:rPr>
        <w:t xml:space="preserve"> </w:t>
      </w:r>
      <w:r w:rsidR="00E01709">
        <w:rPr>
          <w:rFonts w:ascii="Calibri" w:hAnsi="Calibri" w:cs="Calibri"/>
          <w:b/>
          <w:bCs/>
          <w:sz w:val="28"/>
        </w:rPr>
        <w:t>BUDGET TEMPLATE</w:t>
      </w:r>
    </w:p>
    <w:p w14:paraId="49F98294" w14:textId="77777777" w:rsidR="0021383F" w:rsidRPr="0021383F" w:rsidRDefault="0021383F" w:rsidP="0021383F">
      <w:pPr>
        <w:pStyle w:val="Default"/>
        <w:rPr>
          <w:rFonts w:ascii="Calibri" w:hAnsi="Calibri" w:cs="Calibri"/>
          <w:color w:val="auto"/>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2"/>
        <w:gridCol w:w="1466"/>
      </w:tblGrid>
      <w:tr w:rsidR="00BD0F9B" w:rsidRPr="00A205BA" w14:paraId="3733B625" w14:textId="77777777" w:rsidTr="007E2182">
        <w:trPr>
          <w:cantSplit/>
          <w:trHeight w:hRule="exact" w:val="404"/>
        </w:trPr>
        <w:tc>
          <w:tcPr>
            <w:tcW w:w="7062" w:type="dxa"/>
            <w:tcBorders>
              <w:top w:val="single" w:sz="4" w:space="0" w:color="auto"/>
              <w:left w:val="single" w:sz="4" w:space="0" w:color="auto"/>
              <w:bottom w:val="single" w:sz="4" w:space="0" w:color="auto"/>
              <w:right w:val="single" w:sz="4" w:space="0" w:color="auto"/>
            </w:tcBorders>
          </w:tcPr>
          <w:p w14:paraId="58F92EFF" w14:textId="77777777" w:rsidR="00BD0F9B" w:rsidRPr="00A205BA" w:rsidRDefault="00BD0F9B" w:rsidP="007E2182">
            <w:pPr>
              <w:rPr>
                <w:rFonts w:asciiTheme="majorHAnsi" w:hAnsiTheme="majorHAnsi"/>
                <w:b/>
                <w:color w:val="000000" w:themeColor="text1"/>
                <w:sz w:val="22"/>
                <w:szCs w:val="22"/>
              </w:rPr>
            </w:pPr>
            <w:r>
              <w:rPr>
                <w:rFonts w:asciiTheme="majorHAnsi" w:hAnsiTheme="majorHAnsi"/>
                <w:b/>
                <w:color w:val="000000" w:themeColor="text1"/>
                <w:sz w:val="22"/>
                <w:szCs w:val="22"/>
              </w:rPr>
              <w:t xml:space="preserve">RESIDENCY </w:t>
            </w:r>
            <w:r w:rsidRPr="00A205BA">
              <w:rPr>
                <w:rFonts w:asciiTheme="majorHAnsi" w:hAnsiTheme="majorHAnsi"/>
                <w:b/>
                <w:color w:val="000000" w:themeColor="text1"/>
                <w:sz w:val="22"/>
                <w:szCs w:val="22"/>
              </w:rPr>
              <w:t>EXPENDITURE</w:t>
            </w:r>
          </w:p>
        </w:tc>
        <w:tc>
          <w:tcPr>
            <w:tcW w:w="1466" w:type="dxa"/>
            <w:tcBorders>
              <w:top w:val="single" w:sz="4" w:space="0" w:color="auto"/>
              <w:left w:val="single" w:sz="4" w:space="0" w:color="auto"/>
              <w:bottom w:val="single" w:sz="4" w:space="0" w:color="auto"/>
              <w:right w:val="single" w:sz="4" w:space="0" w:color="auto"/>
            </w:tcBorders>
          </w:tcPr>
          <w:p w14:paraId="6A8CD0D0" w14:textId="77777777" w:rsidR="00BD0F9B" w:rsidRPr="00A205BA" w:rsidRDefault="00BD0F9B" w:rsidP="007E2182">
            <w:pPr>
              <w:rPr>
                <w:rFonts w:asciiTheme="majorHAnsi" w:hAnsiTheme="majorHAnsi"/>
                <w:color w:val="000000" w:themeColor="text1"/>
                <w:sz w:val="22"/>
                <w:szCs w:val="22"/>
                <w:highlight w:val="cyan"/>
              </w:rPr>
            </w:pPr>
          </w:p>
        </w:tc>
      </w:tr>
      <w:tr w:rsidR="00BD0F9B" w:rsidRPr="00A205BA" w14:paraId="50118738" w14:textId="77777777" w:rsidTr="007E2182">
        <w:trPr>
          <w:cantSplit/>
          <w:trHeight w:hRule="exact" w:val="375"/>
        </w:trPr>
        <w:tc>
          <w:tcPr>
            <w:tcW w:w="7062" w:type="dxa"/>
            <w:tcBorders>
              <w:top w:val="single" w:sz="4" w:space="0" w:color="auto"/>
              <w:left w:val="single" w:sz="4" w:space="0" w:color="auto"/>
              <w:bottom w:val="single" w:sz="4" w:space="0" w:color="auto"/>
              <w:right w:val="single" w:sz="4" w:space="0" w:color="auto"/>
            </w:tcBorders>
          </w:tcPr>
          <w:p w14:paraId="55DF8993" w14:textId="77777777" w:rsidR="00BD0F9B" w:rsidRPr="00A205BA" w:rsidRDefault="00BD0F9B" w:rsidP="007E2182">
            <w:pPr>
              <w:rPr>
                <w:rFonts w:asciiTheme="majorHAnsi" w:hAnsiTheme="majorHAnsi"/>
                <w:color w:val="000000" w:themeColor="text1"/>
                <w:sz w:val="22"/>
                <w:szCs w:val="22"/>
              </w:rPr>
            </w:pPr>
            <w:r w:rsidRPr="00A205BA">
              <w:rPr>
                <w:rFonts w:asciiTheme="majorHAnsi" w:hAnsiTheme="majorHAnsi"/>
                <w:b/>
                <w:i/>
                <w:color w:val="000000" w:themeColor="text1"/>
                <w:sz w:val="22"/>
                <w:szCs w:val="22"/>
              </w:rPr>
              <w:t>Cash:</w:t>
            </w:r>
          </w:p>
        </w:tc>
        <w:tc>
          <w:tcPr>
            <w:tcW w:w="1466" w:type="dxa"/>
            <w:tcBorders>
              <w:top w:val="single" w:sz="4" w:space="0" w:color="auto"/>
              <w:left w:val="single" w:sz="4" w:space="0" w:color="auto"/>
              <w:bottom w:val="single" w:sz="4" w:space="0" w:color="auto"/>
              <w:right w:val="single" w:sz="4" w:space="0" w:color="auto"/>
            </w:tcBorders>
          </w:tcPr>
          <w:p w14:paraId="7BADA7F6" w14:textId="77777777" w:rsidR="00BD0F9B" w:rsidRPr="00A205BA" w:rsidRDefault="00BD0F9B" w:rsidP="007E2182">
            <w:pPr>
              <w:rPr>
                <w:rFonts w:asciiTheme="majorHAnsi" w:hAnsiTheme="majorHAnsi"/>
                <w:color w:val="000000" w:themeColor="text1"/>
                <w:sz w:val="22"/>
                <w:szCs w:val="22"/>
                <w:highlight w:val="cyan"/>
              </w:rPr>
            </w:pPr>
          </w:p>
        </w:tc>
      </w:tr>
      <w:tr w:rsidR="00BD0F9B" w:rsidRPr="00A205BA" w14:paraId="3475BCB2" w14:textId="77777777" w:rsidTr="007E2182">
        <w:trPr>
          <w:cantSplit/>
          <w:trHeight w:hRule="exact" w:val="389"/>
        </w:trPr>
        <w:tc>
          <w:tcPr>
            <w:tcW w:w="7062" w:type="dxa"/>
            <w:tcBorders>
              <w:top w:val="single" w:sz="4" w:space="0" w:color="auto"/>
              <w:left w:val="single" w:sz="4" w:space="0" w:color="auto"/>
              <w:bottom w:val="single" w:sz="4" w:space="0" w:color="auto"/>
              <w:right w:val="single" w:sz="4" w:space="0" w:color="auto"/>
            </w:tcBorders>
          </w:tcPr>
          <w:p w14:paraId="4B7D5D1D" w14:textId="77777777" w:rsidR="00BD0F9B" w:rsidRPr="00A205BA" w:rsidRDefault="00BD0F9B" w:rsidP="007E2182">
            <w:pPr>
              <w:ind w:left="314"/>
              <w:rPr>
                <w:rFonts w:asciiTheme="majorHAnsi" w:hAnsiTheme="majorHAnsi"/>
                <w:color w:val="000000" w:themeColor="text1"/>
                <w:sz w:val="22"/>
                <w:szCs w:val="22"/>
              </w:rPr>
            </w:pPr>
            <w:r w:rsidRPr="00A205BA">
              <w:rPr>
                <w:rFonts w:asciiTheme="majorHAnsi" w:hAnsiTheme="majorHAnsi"/>
                <w:color w:val="000000" w:themeColor="text1"/>
                <w:sz w:val="22"/>
                <w:szCs w:val="22"/>
              </w:rPr>
              <w:t>Artist fees ($</w:t>
            </w:r>
            <w:r>
              <w:rPr>
                <w:rFonts w:asciiTheme="majorHAnsi" w:hAnsiTheme="majorHAnsi"/>
                <w:color w:val="000000" w:themeColor="text1"/>
                <w:sz w:val="22"/>
                <w:szCs w:val="22"/>
              </w:rPr>
              <w:t>11</w:t>
            </w:r>
            <w:r w:rsidRPr="00A205BA">
              <w:rPr>
                <w:rFonts w:asciiTheme="majorHAnsi" w:hAnsiTheme="majorHAnsi"/>
                <w:color w:val="000000" w:themeColor="text1"/>
                <w:sz w:val="22"/>
                <w:szCs w:val="22"/>
              </w:rPr>
              <w:t>00/week full time)</w:t>
            </w:r>
          </w:p>
        </w:tc>
        <w:tc>
          <w:tcPr>
            <w:tcW w:w="1466" w:type="dxa"/>
            <w:tcBorders>
              <w:top w:val="single" w:sz="4" w:space="0" w:color="auto"/>
              <w:left w:val="single" w:sz="4" w:space="0" w:color="auto"/>
              <w:bottom w:val="single" w:sz="4" w:space="0" w:color="auto"/>
              <w:right w:val="single" w:sz="4" w:space="0" w:color="auto"/>
            </w:tcBorders>
          </w:tcPr>
          <w:p w14:paraId="2369FF59" w14:textId="77777777" w:rsidR="00BD0F9B" w:rsidRPr="00A205BA" w:rsidRDefault="00BD0F9B" w:rsidP="007E2182">
            <w:pPr>
              <w:rPr>
                <w:rFonts w:asciiTheme="majorHAnsi" w:hAnsiTheme="majorHAnsi"/>
                <w:color w:val="000000" w:themeColor="text1"/>
                <w:sz w:val="22"/>
                <w:szCs w:val="22"/>
              </w:rPr>
            </w:pPr>
            <w:r w:rsidRPr="00A205BA">
              <w:rPr>
                <w:rFonts w:asciiTheme="majorHAnsi" w:hAnsiTheme="majorHAnsi"/>
                <w:color w:val="000000" w:themeColor="text1"/>
                <w:sz w:val="22"/>
                <w:szCs w:val="22"/>
              </w:rPr>
              <w:t>$  17,600</w:t>
            </w:r>
          </w:p>
        </w:tc>
      </w:tr>
      <w:tr w:rsidR="00BD0F9B" w:rsidRPr="00A205BA" w14:paraId="338006EC" w14:textId="77777777" w:rsidTr="007E2182">
        <w:trPr>
          <w:cantSplit/>
          <w:trHeight w:hRule="exact" w:val="831"/>
        </w:trPr>
        <w:tc>
          <w:tcPr>
            <w:tcW w:w="7062" w:type="dxa"/>
            <w:tcBorders>
              <w:top w:val="single" w:sz="4" w:space="0" w:color="auto"/>
              <w:left w:val="single" w:sz="4" w:space="0" w:color="auto"/>
              <w:bottom w:val="single" w:sz="4" w:space="0" w:color="auto"/>
              <w:right w:val="single" w:sz="4" w:space="0" w:color="auto"/>
            </w:tcBorders>
          </w:tcPr>
          <w:p w14:paraId="23D4B775" w14:textId="77777777" w:rsidR="00BD0F9B" w:rsidRPr="00A205BA" w:rsidRDefault="00BD0F9B" w:rsidP="007E2182">
            <w:pPr>
              <w:ind w:left="314"/>
              <w:rPr>
                <w:rFonts w:asciiTheme="majorHAnsi" w:hAnsiTheme="majorHAnsi"/>
                <w:color w:val="000000" w:themeColor="text1"/>
                <w:sz w:val="22"/>
                <w:szCs w:val="22"/>
              </w:rPr>
            </w:pPr>
            <w:r>
              <w:rPr>
                <w:rFonts w:asciiTheme="majorHAnsi" w:hAnsiTheme="majorHAnsi"/>
                <w:color w:val="000000" w:themeColor="text1"/>
                <w:sz w:val="22"/>
                <w:szCs w:val="22"/>
              </w:rPr>
              <w:t xml:space="preserve">Project materials </w:t>
            </w:r>
          </w:p>
          <w:p w14:paraId="328EBF39" w14:textId="77777777" w:rsidR="00BD0F9B" w:rsidRPr="00A205BA" w:rsidRDefault="00BD0F9B" w:rsidP="007E2182">
            <w:pPr>
              <w:ind w:left="314"/>
              <w:rPr>
                <w:rFonts w:asciiTheme="majorHAnsi" w:hAnsiTheme="majorHAnsi"/>
                <w:color w:val="000000" w:themeColor="text1"/>
                <w:sz w:val="22"/>
                <w:szCs w:val="22"/>
              </w:rPr>
            </w:pPr>
            <w:r>
              <w:rPr>
                <w:rFonts w:asciiTheme="majorHAnsi" w:hAnsiTheme="majorHAnsi"/>
                <w:color w:val="000000" w:themeColor="text1"/>
                <w:sz w:val="22"/>
                <w:szCs w:val="22"/>
              </w:rPr>
              <w:t xml:space="preserve">Documentation </w:t>
            </w:r>
          </w:p>
        </w:tc>
        <w:tc>
          <w:tcPr>
            <w:tcW w:w="1466" w:type="dxa"/>
            <w:tcBorders>
              <w:top w:val="single" w:sz="4" w:space="0" w:color="auto"/>
              <w:left w:val="single" w:sz="4" w:space="0" w:color="auto"/>
              <w:bottom w:val="single" w:sz="4" w:space="0" w:color="auto"/>
              <w:right w:val="single" w:sz="4" w:space="0" w:color="auto"/>
            </w:tcBorders>
          </w:tcPr>
          <w:p w14:paraId="294ABEA2" w14:textId="3B4A6E7E" w:rsidR="00BD0F9B" w:rsidRPr="00A205BA" w:rsidRDefault="00BD0F9B" w:rsidP="007E2182">
            <w:pPr>
              <w:rPr>
                <w:rFonts w:asciiTheme="majorHAnsi" w:hAnsiTheme="majorHAnsi"/>
                <w:color w:val="000000" w:themeColor="text1"/>
                <w:sz w:val="22"/>
                <w:szCs w:val="22"/>
              </w:rPr>
            </w:pPr>
            <w:r w:rsidRPr="00A205BA">
              <w:rPr>
                <w:rFonts w:asciiTheme="majorHAnsi" w:hAnsiTheme="majorHAnsi"/>
                <w:color w:val="000000" w:themeColor="text1"/>
                <w:sz w:val="22"/>
                <w:szCs w:val="22"/>
              </w:rPr>
              <w:t xml:space="preserve">$   </w:t>
            </w:r>
          </w:p>
        </w:tc>
      </w:tr>
      <w:tr w:rsidR="00BD0F9B" w:rsidRPr="00A205BA" w14:paraId="07C067C0" w14:textId="77777777" w:rsidTr="007E2182">
        <w:trPr>
          <w:cantSplit/>
          <w:trHeight w:hRule="exact" w:val="846"/>
        </w:trPr>
        <w:tc>
          <w:tcPr>
            <w:tcW w:w="7062" w:type="dxa"/>
            <w:tcBorders>
              <w:top w:val="single" w:sz="4" w:space="0" w:color="auto"/>
              <w:left w:val="single" w:sz="4" w:space="0" w:color="auto"/>
              <w:bottom w:val="single" w:sz="4" w:space="0" w:color="auto"/>
              <w:right w:val="single" w:sz="4" w:space="0" w:color="auto"/>
            </w:tcBorders>
          </w:tcPr>
          <w:p w14:paraId="51965CCE" w14:textId="77777777" w:rsidR="00BD0F9B" w:rsidRPr="00A205BA" w:rsidRDefault="00BD0F9B" w:rsidP="007E2182">
            <w:pPr>
              <w:ind w:left="314"/>
              <w:rPr>
                <w:rFonts w:asciiTheme="majorHAnsi" w:hAnsiTheme="majorHAnsi"/>
                <w:color w:val="000000" w:themeColor="text1"/>
                <w:sz w:val="22"/>
                <w:szCs w:val="22"/>
              </w:rPr>
            </w:pPr>
            <w:r w:rsidRPr="00A205BA">
              <w:rPr>
                <w:rFonts w:asciiTheme="majorHAnsi" w:hAnsiTheme="majorHAnsi"/>
                <w:color w:val="000000" w:themeColor="text1"/>
                <w:sz w:val="22"/>
                <w:szCs w:val="22"/>
              </w:rPr>
              <w:t>Singl</w:t>
            </w:r>
            <w:r>
              <w:rPr>
                <w:rFonts w:asciiTheme="majorHAnsi" w:hAnsiTheme="majorHAnsi"/>
                <w:color w:val="000000" w:themeColor="text1"/>
                <w:sz w:val="22"/>
                <w:szCs w:val="22"/>
              </w:rPr>
              <w:t xml:space="preserve">e domestic return airfare </w:t>
            </w:r>
          </w:p>
          <w:p w14:paraId="10733935" w14:textId="77777777" w:rsidR="00BD0F9B" w:rsidRPr="00A205BA" w:rsidRDefault="00BD0F9B" w:rsidP="007E2182">
            <w:pPr>
              <w:ind w:left="314"/>
              <w:rPr>
                <w:rFonts w:asciiTheme="majorHAnsi" w:hAnsiTheme="majorHAnsi"/>
                <w:color w:val="000000" w:themeColor="text1"/>
                <w:sz w:val="22"/>
                <w:szCs w:val="22"/>
              </w:rPr>
            </w:pPr>
            <w:r>
              <w:rPr>
                <w:rFonts w:asciiTheme="majorHAnsi" w:hAnsiTheme="majorHAnsi"/>
                <w:color w:val="000000" w:themeColor="text1"/>
                <w:sz w:val="22"/>
                <w:szCs w:val="22"/>
              </w:rPr>
              <w:t xml:space="preserve">Accommodation </w:t>
            </w:r>
          </w:p>
        </w:tc>
        <w:tc>
          <w:tcPr>
            <w:tcW w:w="1466" w:type="dxa"/>
            <w:tcBorders>
              <w:top w:val="single" w:sz="4" w:space="0" w:color="auto"/>
              <w:left w:val="single" w:sz="4" w:space="0" w:color="auto"/>
              <w:bottom w:val="single" w:sz="4" w:space="0" w:color="auto"/>
              <w:right w:val="single" w:sz="4" w:space="0" w:color="auto"/>
            </w:tcBorders>
          </w:tcPr>
          <w:p w14:paraId="2F666F16" w14:textId="76638CFB" w:rsidR="00BD0F9B" w:rsidRPr="007A6809" w:rsidRDefault="00BD0F9B" w:rsidP="007E2182">
            <w:pPr>
              <w:rPr>
                <w:rFonts w:asciiTheme="majorHAnsi" w:hAnsiTheme="majorHAnsi"/>
                <w:color w:val="000000" w:themeColor="text1"/>
                <w:sz w:val="22"/>
                <w:szCs w:val="22"/>
              </w:rPr>
            </w:pPr>
            <w:r w:rsidRPr="00A205BA">
              <w:rPr>
                <w:rFonts w:asciiTheme="majorHAnsi" w:hAnsiTheme="majorHAnsi"/>
                <w:color w:val="000000" w:themeColor="text1"/>
                <w:sz w:val="22"/>
                <w:szCs w:val="22"/>
              </w:rPr>
              <w:t xml:space="preserve">$    </w:t>
            </w:r>
          </w:p>
        </w:tc>
      </w:tr>
      <w:tr w:rsidR="00BD0F9B" w:rsidRPr="00A205BA" w14:paraId="7EED919A" w14:textId="77777777" w:rsidTr="007E2182">
        <w:trPr>
          <w:cantSplit/>
          <w:trHeight w:hRule="exact" w:val="410"/>
        </w:trPr>
        <w:tc>
          <w:tcPr>
            <w:tcW w:w="7062" w:type="dxa"/>
            <w:tcBorders>
              <w:top w:val="single" w:sz="4" w:space="0" w:color="auto"/>
              <w:left w:val="single" w:sz="4" w:space="0" w:color="auto"/>
              <w:bottom w:val="single" w:sz="4" w:space="0" w:color="auto"/>
              <w:right w:val="single" w:sz="4" w:space="0" w:color="auto"/>
            </w:tcBorders>
          </w:tcPr>
          <w:p w14:paraId="7B58F289" w14:textId="77777777" w:rsidR="00BD0F9B" w:rsidRPr="00A205BA" w:rsidRDefault="00BD0F9B" w:rsidP="007E2182">
            <w:pPr>
              <w:ind w:left="414"/>
              <w:rPr>
                <w:rFonts w:asciiTheme="majorHAnsi" w:hAnsiTheme="majorHAnsi"/>
                <w:b/>
                <w:color w:val="000000" w:themeColor="text1"/>
                <w:sz w:val="22"/>
                <w:szCs w:val="22"/>
              </w:rPr>
            </w:pPr>
            <w:r w:rsidRPr="00A205BA">
              <w:rPr>
                <w:rFonts w:asciiTheme="majorHAnsi" w:hAnsiTheme="majorHAnsi"/>
                <w:b/>
                <w:i/>
                <w:color w:val="000000" w:themeColor="text1"/>
                <w:sz w:val="22"/>
                <w:szCs w:val="22"/>
              </w:rPr>
              <w:t>Total Cash</w:t>
            </w:r>
            <w:r w:rsidRPr="00A205BA">
              <w:rPr>
                <w:rFonts w:asciiTheme="majorHAnsi" w:hAnsiTheme="majorHAnsi"/>
                <w:b/>
                <w:color w:val="000000" w:themeColor="text1"/>
                <w:sz w:val="22"/>
                <w:szCs w:val="22"/>
              </w:rPr>
              <w:t xml:space="preserve"> (Synapse residency grant total)</w:t>
            </w:r>
          </w:p>
        </w:tc>
        <w:tc>
          <w:tcPr>
            <w:tcW w:w="1466" w:type="dxa"/>
            <w:tcBorders>
              <w:top w:val="single" w:sz="4" w:space="0" w:color="auto"/>
              <w:left w:val="single" w:sz="4" w:space="0" w:color="auto"/>
              <w:bottom w:val="single" w:sz="4" w:space="0" w:color="auto"/>
              <w:right w:val="single" w:sz="4" w:space="0" w:color="auto"/>
            </w:tcBorders>
          </w:tcPr>
          <w:p w14:paraId="1E5D5E0B" w14:textId="77777777" w:rsidR="00BD0F9B" w:rsidRPr="00A205BA" w:rsidRDefault="00BD0F9B" w:rsidP="007E2182">
            <w:pPr>
              <w:rPr>
                <w:rFonts w:asciiTheme="majorHAnsi" w:hAnsiTheme="majorHAnsi"/>
                <w:b/>
                <w:color w:val="000000" w:themeColor="text1"/>
                <w:sz w:val="22"/>
                <w:szCs w:val="22"/>
              </w:rPr>
            </w:pPr>
            <w:r w:rsidRPr="00A205BA">
              <w:rPr>
                <w:rFonts w:asciiTheme="majorHAnsi" w:hAnsiTheme="majorHAnsi"/>
                <w:b/>
                <w:color w:val="000000" w:themeColor="text1"/>
                <w:sz w:val="22"/>
                <w:szCs w:val="22"/>
              </w:rPr>
              <w:t xml:space="preserve">$ </w:t>
            </w:r>
          </w:p>
        </w:tc>
      </w:tr>
      <w:tr w:rsidR="00BD0F9B" w:rsidRPr="00A205BA" w14:paraId="3746121C" w14:textId="77777777" w:rsidTr="007E2182">
        <w:trPr>
          <w:cantSplit/>
          <w:trHeight w:hRule="exact" w:val="340"/>
        </w:trPr>
        <w:tc>
          <w:tcPr>
            <w:tcW w:w="7062" w:type="dxa"/>
            <w:tcBorders>
              <w:top w:val="single" w:sz="4" w:space="0" w:color="auto"/>
              <w:left w:val="single" w:sz="4" w:space="0" w:color="auto"/>
              <w:bottom w:val="single" w:sz="4" w:space="0" w:color="auto"/>
              <w:right w:val="single" w:sz="4" w:space="0" w:color="auto"/>
            </w:tcBorders>
          </w:tcPr>
          <w:p w14:paraId="7AF7B754" w14:textId="77777777" w:rsidR="00BD0F9B" w:rsidRPr="00A205BA" w:rsidRDefault="00BD0F9B" w:rsidP="007E2182">
            <w:pPr>
              <w:rPr>
                <w:rFonts w:asciiTheme="majorHAnsi" w:hAnsiTheme="majorHAnsi"/>
                <w:b/>
                <w:i/>
                <w:color w:val="000000" w:themeColor="text1"/>
                <w:sz w:val="22"/>
                <w:szCs w:val="22"/>
              </w:rPr>
            </w:pPr>
            <w:r w:rsidRPr="00A205BA">
              <w:rPr>
                <w:rFonts w:asciiTheme="majorHAnsi" w:hAnsiTheme="majorHAnsi"/>
                <w:b/>
                <w:i/>
                <w:color w:val="000000" w:themeColor="text1"/>
                <w:sz w:val="22"/>
                <w:szCs w:val="22"/>
              </w:rPr>
              <w:t>In-kind:</w:t>
            </w:r>
          </w:p>
        </w:tc>
        <w:tc>
          <w:tcPr>
            <w:tcW w:w="1466" w:type="dxa"/>
            <w:tcBorders>
              <w:top w:val="single" w:sz="4" w:space="0" w:color="auto"/>
              <w:left w:val="single" w:sz="4" w:space="0" w:color="auto"/>
              <w:bottom w:val="single" w:sz="4" w:space="0" w:color="auto"/>
              <w:right w:val="single" w:sz="4" w:space="0" w:color="auto"/>
            </w:tcBorders>
          </w:tcPr>
          <w:p w14:paraId="0C41116C" w14:textId="77777777" w:rsidR="00BD0F9B" w:rsidRPr="00A205BA" w:rsidRDefault="00BD0F9B" w:rsidP="007E2182">
            <w:pPr>
              <w:rPr>
                <w:rFonts w:asciiTheme="majorHAnsi" w:hAnsiTheme="majorHAnsi"/>
                <w:b/>
                <w:i/>
                <w:color w:val="000000" w:themeColor="text1"/>
                <w:sz w:val="22"/>
                <w:szCs w:val="22"/>
              </w:rPr>
            </w:pPr>
          </w:p>
        </w:tc>
      </w:tr>
      <w:tr w:rsidR="00BD0F9B" w:rsidRPr="00A205BA" w14:paraId="0B5DC0A6" w14:textId="77777777" w:rsidTr="007E2182">
        <w:trPr>
          <w:cantSplit/>
          <w:trHeight w:hRule="exact" w:val="642"/>
        </w:trPr>
        <w:tc>
          <w:tcPr>
            <w:tcW w:w="7062" w:type="dxa"/>
            <w:tcBorders>
              <w:top w:val="single" w:sz="4" w:space="0" w:color="auto"/>
              <w:left w:val="single" w:sz="4" w:space="0" w:color="auto"/>
              <w:bottom w:val="single" w:sz="4" w:space="0" w:color="auto"/>
              <w:right w:val="single" w:sz="4" w:space="0" w:color="auto"/>
            </w:tcBorders>
          </w:tcPr>
          <w:p w14:paraId="163186A7" w14:textId="77777777" w:rsidR="00BD0F9B" w:rsidRPr="00A205BA" w:rsidRDefault="00BD0F9B" w:rsidP="007E2182">
            <w:pPr>
              <w:ind w:left="314"/>
              <w:rPr>
                <w:rFonts w:asciiTheme="majorHAnsi" w:hAnsiTheme="majorHAnsi"/>
                <w:color w:val="000000" w:themeColor="text1"/>
                <w:sz w:val="22"/>
                <w:szCs w:val="22"/>
              </w:rPr>
            </w:pPr>
            <w:r w:rsidRPr="00A205BA">
              <w:rPr>
                <w:rFonts w:asciiTheme="majorHAnsi" w:hAnsiTheme="majorHAnsi"/>
                <w:color w:val="000000" w:themeColor="text1"/>
                <w:sz w:val="22"/>
                <w:szCs w:val="22"/>
              </w:rPr>
              <w:t xml:space="preserve">Venue resources: office space; hardware, software and support; administrative support (provided in-kind by host </w:t>
            </w:r>
            <w:proofErr w:type="spellStart"/>
            <w:r w:rsidRPr="00A205BA">
              <w:rPr>
                <w:rFonts w:asciiTheme="majorHAnsi" w:hAnsiTheme="majorHAnsi"/>
                <w:color w:val="000000" w:themeColor="text1"/>
                <w:sz w:val="22"/>
                <w:szCs w:val="22"/>
              </w:rPr>
              <w:t>organisations</w:t>
            </w:r>
            <w:proofErr w:type="spellEnd"/>
            <w:r w:rsidRPr="00A205BA">
              <w:rPr>
                <w:rFonts w:asciiTheme="majorHAnsi" w:hAnsiTheme="majorHAnsi"/>
                <w:color w:val="000000" w:themeColor="text1"/>
                <w:sz w:val="22"/>
                <w:szCs w:val="22"/>
              </w:rPr>
              <w:t>)</w:t>
            </w:r>
          </w:p>
        </w:tc>
        <w:tc>
          <w:tcPr>
            <w:tcW w:w="1466" w:type="dxa"/>
            <w:tcBorders>
              <w:top w:val="single" w:sz="4" w:space="0" w:color="auto"/>
              <w:left w:val="single" w:sz="4" w:space="0" w:color="auto"/>
              <w:bottom w:val="single" w:sz="4" w:space="0" w:color="auto"/>
              <w:right w:val="single" w:sz="4" w:space="0" w:color="auto"/>
            </w:tcBorders>
          </w:tcPr>
          <w:p w14:paraId="05077D47" w14:textId="77777777" w:rsidR="00BD0F9B" w:rsidRPr="00A205BA" w:rsidRDefault="00BD0F9B" w:rsidP="007E2182">
            <w:pPr>
              <w:rPr>
                <w:rFonts w:asciiTheme="majorHAnsi" w:hAnsiTheme="majorHAnsi"/>
                <w:color w:val="000000" w:themeColor="text1"/>
                <w:sz w:val="22"/>
                <w:szCs w:val="22"/>
              </w:rPr>
            </w:pPr>
            <w:r w:rsidRPr="00A205BA">
              <w:rPr>
                <w:rFonts w:asciiTheme="majorHAnsi" w:hAnsiTheme="majorHAnsi"/>
                <w:color w:val="000000" w:themeColor="text1"/>
                <w:sz w:val="22"/>
                <w:szCs w:val="22"/>
              </w:rPr>
              <w:t>$</w:t>
            </w:r>
          </w:p>
        </w:tc>
      </w:tr>
      <w:tr w:rsidR="00BD0F9B" w:rsidRPr="00A205BA" w14:paraId="129475F7" w14:textId="77777777" w:rsidTr="007E2182">
        <w:trPr>
          <w:cantSplit/>
          <w:trHeight w:hRule="exact" w:val="417"/>
        </w:trPr>
        <w:tc>
          <w:tcPr>
            <w:tcW w:w="7062" w:type="dxa"/>
            <w:tcBorders>
              <w:top w:val="single" w:sz="4" w:space="0" w:color="auto"/>
              <w:left w:val="single" w:sz="4" w:space="0" w:color="auto"/>
              <w:bottom w:val="single" w:sz="4" w:space="0" w:color="auto"/>
              <w:right w:val="single" w:sz="4" w:space="0" w:color="auto"/>
            </w:tcBorders>
          </w:tcPr>
          <w:p w14:paraId="26B44818" w14:textId="77777777" w:rsidR="00BD0F9B" w:rsidRPr="00A205BA" w:rsidRDefault="00BD0F9B" w:rsidP="007E2182">
            <w:pPr>
              <w:ind w:left="314"/>
              <w:rPr>
                <w:rFonts w:asciiTheme="majorHAnsi" w:hAnsiTheme="majorHAnsi"/>
                <w:color w:val="000000" w:themeColor="text1"/>
                <w:sz w:val="22"/>
                <w:szCs w:val="22"/>
              </w:rPr>
            </w:pPr>
            <w:r w:rsidRPr="00A205BA">
              <w:rPr>
                <w:rFonts w:asciiTheme="majorHAnsi" w:hAnsiTheme="majorHAnsi"/>
                <w:color w:val="000000" w:themeColor="text1"/>
                <w:sz w:val="22"/>
                <w:szCs w:val="22"/>
              </w:rPr>
              <w:t xml:space="preserve">Staff resources (provided in-kind by host </w:t>
            </w:r>
            <w:proofErr w:type="spellStart"/>
            <w:r w:rsidRPr="00A205BA">
              <w:rPr>
                <w:rFonts w:asciiTheme="majorHAnsi" w:hAnsiTheme="majorHAnsi"/>
                <w:color w:val="000000" w:themeColor="text1"/>
                <w:sz w:val="22"/>
                <w:szCs w:val="22"/>
              </w:rPr>
              <w:t>organisations</w:t>
            </w:r>
            <w:proofErr w:type="spellEnd"/>
            <w:r w:rsidRPr="00A205BA">
              <w:rPr>
                <w:rFonts w:asciiTheme="majorHAnsi" w:hAnsiTheme="majorHAnsi"/>
                <w:color w:val="000000" w:themeColor="text1"/>
                <w:sz w:val="22"/>
                <w:szCs w:val="22"/>
              </w:rPr>
              <w:t>)</w:t>
            </w:r>
          </w:p>
        </w:tc>
        <w:tc>
          <w:tcPr>
            <w:tcW w:w="1466" w:type="dxa"/>
            <w:tcBorders>
              <w:top w:val="single" w:sz="4" w:space="0" w:color="auto"/>
              <w:left w:val="single" w:sz="4" w:space="0" w:color="auto"/>
              <w:bottom w:val="single" w:sz="4" w:space="0" w:color="auto"/>
              <w:right w:val="single" w:sz="4" w:space="0" w:color="auto"/>
            </w:tcBorders>
          </w:tcPr>
          <w:p w14:paraId="6D3E8580" w14:textId="77777777" w:rsidR="00BD0F9B" w:rsidRPr="00A205BA" w:rsidRDefault="00BD0F9B" w:rsidP="007E2182">
            <w:pPr>
              <w:rPr>
                <w:rFonts w:asciiTheme="majorHAnsi" w:hAnsiTheme="majorHAnsi"/>
                <w:color w:val="000000" w:themeColor="text1"/>
                <w:sz w:val="22"/>
                <w:szCs w:val="22"/>
              </w:rPr>
            </w:pPr>
            <w:r w:rsidRPr="00A205BA">
              <w:rPr>
                <w:rFonts w:asciiTheme="majorHAnsi" w:hAnsiTheme="majorHAnsi"/>
                <w:color w:val="000000" w:themeColor="text1"/>
                <w:sz w:val="22"/>
                <w:szCs w:val="22"/>
              </w:rPr>
              <w:t xml:space="preserve">$ </w:t>
            </w:r>
          </w:p>
        </w:tc>
      </w:tr>
      <w:tr w:rsidR="00BD0F9B" w:rsidRPr="00A205BA" w14:paraId="29BA09A6" w14:textId="77777777" w:rsidTr="007E2182">
        <w:trPr>
          <w:cantSplit/>
          <w:trHeight w:hRule="exact" w:val="376"/>
        </w:trPr>
        <w:tc>
          <w:tcPr>
            <w:tcW w:w="7062" w:type="dxa"/>
            <w:tcBorders>
              <w:top w:val="single" w:sz="4" w:space="0" w:color="auto"/>
              <w:left w:val="single" w:sz="4" w:space="0" w:color="auto"/>
              <w:bottom w:val="single" w:sz="4" w:space="0" w:color="auto"/>
              <w:right w:val="single" w:sz="4" w:space="0" w:color="auto"/>
            </w:tcBorders>
          </w:tcPr>
          <w:p w14:paraId="647E3EF3" w14:textId="77777777" w:rsidR="00BD0F9B" w:rsidRPr="00A205BA" w:rsidRDefault="00BD0F9B" w:rsidP="007E2182">
            <w:pPr>
              <w:ind w:left="314"/>
              <w:rPr>
                <w:rFonts w:asciiTheme="majorHAnsi" w:hAnsiTheme="majorHAnsi"/>
                <w:color w:val="000000" w:themeColor="text1"/>
                <w:sz w:val="22"/>
                <w:szCs w:val="22"/>
              </w:rPr>
            </w:pPr>
            <w:r w:rsidRPr="00A205BA">
              <w:rPr>
                <w:rFonts w:asciiTheme="majorHAnsi" w:hAnsiTheme="majorHAnsi"/>
                <w:color w:val="000000" w:themeColor="text1"/>
                <w:sz w:val="22"/>
                <w:szCs w:val="22"/>
              </w:rPr>
              <w:t xml:space="preserve">Public Liability Insurance </w:t>
            </w:r>
          </w:p>
        </w:tc>
        <w:tc>
          <w:tcPr>
            <w:tcW w:w="1466" w:type="dxa"/>
            <w:tcBorders>
              <w:top w:val="single" w:sz="4" w:space="0" w:color="auto"/>
              <w:left w:val="single" w:sz="4" w:space="0" w:color="auto"/>
              <w:bottom w:val="single" w:sz="4" w:space="0" w:color="auto"/>
              <w:right w:val="single" w:sz="4" w:space="0" w:color="auto"/>
            </w:tcBorders>
          </w:tcPr>
          <w:p w14:paraId="5A41CF49" w14:textId="77777777" w:rsidR="00BD0F9B" w:rsidRPr="00A205BA" w:rsidRDefault="00BD0F9B" w:rsidP="007E2182">
            <w:pPr>
              <w:rPr>
                <w:rFonts w:asciiTheme="majorHAnsi" w:hAnsiTheme="majorHAnsi"/>
                <w:color w:val="000000" w:themeColor="text1"/>
                <w:sz w:val="22"/>
                <w:szCs w:val="22"/>
              </w:rPr>
            </w:pPr>
            <w:r>
              <w:rPr>
                <w:rFonts w:asciiTheme="majorHAnsi" w:hAnsiTheme="majorHAnsi"/>
                <w:color w:val="000000" w:themeColor="text1"/>
                <w:sz w:val="22"/>
                <w:szCs w:val="22"/>
              </w:rPr>
              <w:t xml:space="preserve">$      </w:t>
            </w:r>
            <w:r w:rsidRPr="00A205BA">
              <w:rPr>
                <w:rFonts w:asciiTheme="majorHAnsi" w:hAnsiTheme="majorHAnsi"/>
                <w:color w:val="000000" w:themeColor="text1"/>
                <w:sz w:val="22"/>
                <w:szCs w:val="22"/>
              </w:rPr>
              <w:t xml:space="preserve">    </w:t>
            </w:r>
          </w:p>
        </w:tc>
      </w:tr>
      <w:tr w:rsidR="00BD0F9B" w:rsidRPr="00A205BA" w14:paraId="34766FA7" w14:textId="77777777" w:rsidTr="007E2182">
        <w:trPr>
          <w:cantSplit/>
          <w:trHeight w:hRule="exact" w:val="398"/>
        </w:trPr>
        <w:tc>
          <w:tcPr>
            <w:tcW w:w="7062" w:type="dxa"/>
            <w:tcBorders>
              <w:top w:val="single" w:sz="4" w:space="0" w:color="auto"/>
              <w:left w:val="single" w:sz="4" w:space="0" w:color="auto"/>
              <w:bottom w:val="single" w:sz="4" w:space="0" w:color="auto"/>
              <w:right w:val="single" w:sz="4" w:space="0" w:color="auto"/>
            </w:tcBorders>
          </w:tcPr>
          <w:p w14:paraId="6110EEE2" w14:textId="77777777" w:rsidR="00BD0F9B" w:rsidRPr="00A205BA" w:rsidRDefault="00BD0F9B" w:rsidP="007E2182">
            <w:pPr>
              <w:ind w:left="314"/>
              <w:rPr>
                <w:rFonts w:asciiTheme="majorHAnsi" w:hAnsiTheme="majorHAnsi"/>
                <w:color w:val="000000" w:themeColor="text1"/>
                <w:sz w:val="22"/>
                <w:szCs w:val="22"/>
              </w:rPr>
            </w:pPr>
            <w:r w:rsidRPr="00A205BA">
              <w:rPr>
                <w:rFonts w:asciiTheme="majorHAnsi" w:hAnsiTheme="majorHAnsi"/>
                <w:color w:val="000000" w:themeColor="text1"/>
                <w:sz w:val="22"/>
                <w:szCs w:val="22"/>
              </w:rPr>
              <w:t>Artist’s equipment (provided in-kind by Artist)</w:t>
            </w:r>
          </w:p>
        </w:tc>
        <w:tc>
          <w:tcPr>
            <w:tcW w:w="1466" w:type="dxa"/>
            <w:tcBorders>
              <w:top w:val="single" w:sz="4" w:space="0" w:color="auto"/>
              <w:left w:val="single" w:sz="4" w:space="0" w:color="auto"/>
              <w:bottom w:val="single" w:sz="4" w:space="0" w:color="auto"/>
              <w:right w:val="single" w:sz="4" w:space="0" w:color="auto"/>
            </w:tcBorders>
          </w:tcPr>
          <w:p w14:paraId="61A93C2D" w14:textId="77777777" w:rsidR="00BD0F9B" w:rsidRPr="00A205BA" w:rsidRDefault="00BD0F9B" w:rsidP="007E2182">
            <w:pPr>
              <w:rPr>
                <w:rFonts w:asciiTheme="majorHAnsi" w:hAnsiTheme="majorHAnsi"/>
                <w:b/>
                <w:color w:val="000000" w:themeColor="text1"/>
                <w:sz w:val="22"/>
                <w:szCs w:val="22"/>
              </w:rPr>
            </w:pPr>
            <w:r w:rsidRPr="00A205BA">
              <w:rPr>
                <w:rFonts w:asciiTheme="majorHAnsi" w:hAnsiTheme="majorHAnsi"/>
                <w:color w:val="000000" w:themeColor="text1"/>
                <w:sz w:val="22"/>
                <w:szCs w:val="22"/>
              </w:rPr>
              <w:t xml:space="preserve">$   </w:t>
            </w:r>
            <w:r>
              <w:rPr>
                <w:rFonts w:asciiTheme="majorHAnsi" w:hAnsiTheme="majorHAnsi"/>
                <w:color w:val="000000" w:themeColor="text1"/>
                <w:sz w:val="22"/>
                <w:szCs w:val="22"/>
              </w:rPr>
              <w:t xml:space="preserve">   </w:t>
            </w:r>
          </w:p>
        </w:tc>
      </w:tr>
      <w:tr w:rsidR="00BD0F9B" w:rsidRPr="00A205BA" w14:paraId="26EE9F90" w14:textId="77777777" w:rsidTr="007E2182">
        <w:trPr>
          <w:cantSplit/>
          <w:trHeight w:hRule="exact" w:val="371"/>
        </w:trPr>
        <w:tc>
          <w:tcPr>
            <w:tcW w:w="7062" w:type="dxa"/>
            <w:tcBorders>
              <w:top w:val="single" w:sz="4" w:space="0" w:color="auto"/>
              <w:left w:val="single" w:sz="4" w:space="0" w:color="auto"/>
              <w:bottom w:val="single" w:sz="4" w:space="0" w:color="auto"/>
              <w:right w:val="single" w:sz="4" w:space="0" w:color="auto"/>
            </w:tcBorders>
          </w:tcPr>
          <w:p w14:paraId="3EA62353" w14:textId="09030A0C" w:rsidR="00BD0F9B" w:rsidRPr="00A205BA" w:rsidRDefault="00BD0F9B" w:rsidP="007E2182">
            <w:pPr>
              <w:ind w:left="314"/>
              <w:rPr>
                <w:rFonts w:asciiTheme="majorHAnsi" w:hAnsiTheme="majorHAnsi"/>
                <w:color w:val="000000" w:themeColor="text1"/>
                <w:sz w:val="22"/>
                <w:szCs w:val="22"/>
              </w:rPr>
            </w:pPr>
            <w:r w:rsidRPr="00A205BA">
              <w:rPr>
                <w:rFonts w:asciiTheme="majorHAnsi" w:hAnsiTheme="majorHAnsi"/>
                <w:color w:val="000000" w:themeColor="text1"/>
                <w:sz w:val="22"/>
                <w:szCs w:val="22"/>
              </w:rPr>
              <w:t>Blog set up and maintenance; marketing (</w:t>
            </w:r>
            <w:r>
              <w:rPr>
                <w:rFonts w:asciiTheme="majorHAnsi" w:hAnsiTheme="majorHAnsi"/>
                <w:color w:val="000000" w:themeColor="text1"/>
                <w:sz w:val="22"/>
                <w:szCs w:val="22"/>
              </w:rPr>
              <w:t>provided in-kind by</w:t>
            </w:r>
            <w:r w:rsidRPr="00A205BA">
              <w:rPr>
                <w:rFonts w:asciiTheme="majorHAnsi" w:hAnsiTheme="majorHAnsi"/>
                <w:color w:val="000000" w:themeColor="text1"/>
                <w:sz w:val="22"/>
                <w:szCs w:val="22"/>
              </w:rPr>
              <w:t xml:space="preserve"> ANAT)</w:t>
            </w:r>
          </w:p>
        </w:tc>
        <w:tc>
          <w:tcPr>
            <w:tcW w:w="1466" w:type="dxa"/>
            <w:tcBorders>
              <w:top w:val="single" w:sz="4" w:space="0" w:color="auto"/>
              <w:left w:val="single" w:sz="4" w:space="0" w:color="auto"/>
              <w:bottom w:val="single" w:sz="4" w:space="0" w:color="auto"/>
              <w:right w:val="single" w:sz="4" w:space="0" w:color="auto"/>
            </w:tcBorders>
          </w:tcPr>
          <w:p w14:paraId="06A5EFD6" w14:textId="77777777" w:rsidR="00BD0F9B" w:rsidRPr="00A205BA" w:rsidRDefault="00BD0F9B" w:rsidP="007E2182">
            <w:pPr>
              <w:rPr>
                <w:rFonts w:asciiTheme="majorHAnsi" w:hAnsiTheme="majorHAnsi"/>
                <w:color w:val="000000" w:themeColor="text1"/>
                <w:sz w:val="22"/>
                <w:szCs w:val="22"/>
              </w:rPr>
            </w:pPr>
            <w:r w:rsidRPr="00A205BA">
              <w:rPr>
                <w:rFonts w:asciiTheme="majorHAnsi" w:hAnsiTheme="majorHAnsi"/>
                <w:color w:val="000000" w:themeColor="text1"/>
                <w:sz w:val="22"/>
                <w:szCs w:val="22"/>
              </w:rPr>
              <w:t>$    1,000</w:t>
            </w:r>
          </w:p>
        </w:tc>
      </w:tr>
      <w:tr w:rsidR="00BD0F9B" w:rsidRPr="00A205BA" w14:paraId="5920A890" w14:textId="77777777" w:rsidTr="007E2182">
        <w:trPr>
          <w:cantSplit/>
          <w:trHeight w:hRule="exact" w:val="404"/>
        </w:trPr>
        <w:tc>
          <w:tcPr>
            <w:tcW w:w="7062" w:type="dxa"/>
            <w:tcBorders>
              <w:top w:val="single" w:sz="4" w:space="0" w:color="auto"/>
              <w:left w:val="single" w:sz="4" w:space="0" w:color="auto"/>
              <w:bottom w:val="single" w:sz="4" w:space="0" w:color="auto"/>
              <w:right w:val="single" w:sz="4" w:space="0" w:color="auto"/>
            </w:tcBorders>
          </w:tcPr>
          <w:p w14:paraId="2B6C2158" w14:textId="77777777" w:rsidR="00BD0F9B" w:rsidRPr="00A205BA" w:rsidRDefault="00BD0F9B" w:rsidP="007E2182">
            <w:pPr>
              <w:ind w:left="414"/>
              <w:rPr>
                <w:rFonts w:asciiTheme="majorHAnsi" w:hAnsiTheme="majorHAnsi"/>
                <w:b/>
                <w:color w:val="000000" w:themeColor="text1"/>
                <w:sz w:val="22"/>
                <w:szCs w:val="22"/>
              </w:rPr>
            </w:pPr>
            <w:r w:rsidRPr="00A205BA">
              <w:rPr>
                <w:rFonts w:asciiTheme="majorHAnsi" w:hAnsiTheme="majorHAnsi"/>
                <w:b/>
                <w:i/>
                <w:color w:val="000000" w:themeColor="text1"/>
                <w:sz w:val="22"/>
                <w:szCs w:val="22"/>
              </w:rPr>
              <w:t>Total In-kind:</w:t>
            </w:r>
          </w:p>
        </w:tc>
        <w:tc>
          <w:tcPr>
            <w:tcW w:w="1466" w:type="dxa"/>
            <w:tcBorders>
              <w:top w:val="single" w:sz="4" w:space="0" w:color="auto"/>
              <w:left w:val="single" w:sz="4" w:space="0" w:color="auto"/>
              <w:bottom w:val="single" w:sz="4" w:space="0" w:color="auto"/>
              <w:right w:val="single" w:sz="4" w:space="0" w:color="auto"/>
            </w:tcBorders>
          </w:tcPr>
          <w:p w14:paraId="6E47F220" w14:textId="77777777" w:rsidR="00BD0F9B" w:rsidRPr="00A205BA" w:rsidRDefault="00BD0F9B" w:rsidP="007E2182">
            <w:pPr>
              <w:rPr>
                <w:rFonts w:asciiTheme="majorHAnsi" w:hAnsiTheme="majorHAnsi"/>
                <w:b/>
                <w:color w:val="000000" w:themeColor="text1"/>
                <w:sz w:val="22"/>
                <w:szCs w:val="22"/>
              </w:rPr>
            </w:pPr>
            <w:r w:rsidRPr="00A205BA">
              <w:rPr>
                <w:rFonts w:asciiTheme="majorHAnsi" w:hAnsiTheme="majorHAnsi"/>
                <w:b/>
                <w:color w:val="000000" w:themeColor="text1"/>
                <w:sz w:val="22"/>
                <w:szCs w:val="22"/>
              </w:rPr>
              <w:t>$</w:t>
            </w:r>
          </w:p>
        </w:tc>
      </w:tr>
      <w:tr w:rsidR="00BD0F9B" w:rsidRPr="00A205BA" w14:paraId="0463C8A3" w14:textId="77777777" w:rsidTr="007E2182">
        <w:trPr>
          <w:cantSplit/>
          <w:trHeight w:hRule="exact" w:val="340"/>
        </w:trPr>
        <w:tc>
          <w:tcPr>
            <w:tcW w:w="70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EF8EBA" w14:textId="77777777" w:rsidR="00BD0F9B" w:rsidRPr="00A205BA" w:rsidRDefault="00BD0F9B" w:rsidP="007E2182">
            <w:pPr>
              <w:ind w:left="314"/>
              <w:rPr>
                <w:rFonts w:asciiTheme="majorHAnsi" w:hAnsiTheme="majorHAnsi"/>
                <w:color w:val="000000" w:themeColor="text1"/>
                <w:sz w:val="22"/>
                <w:szCs w:val="22"/>
              </w:rPr>
            </w:pPr>
            <w:r w:rsidRPr="00A205BA">
              <w:rPr>
                <w:rFonts w:asciiTheme="majorHAnsi" w:hAnsiTheme="majorHAnsi"/>
                <w:b/>
                <w:color w:val="000000" w:themeColor="text1"/>
                <w:sz w:val="22"/>
                <w:szCs w:val="22"/>
              </w:rPr>
              <w:t xml:space="preserve">TOTAL EXPENDITURE </w:t>
            </w:r>
          </w:p>
        </w:tc>
        <w:tc>
          <w:tcPr>
            <w:tcW w:w="14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435D6D" w14:textId="77777777" w:rsidR="00BD0F9B" w:rsidRPr="00A205BA" w:rsidRDefault="00BD0F9B" w:rsidP="007E2182">
            <w:pPr>
              <w:rPr>
                <w:rFonts w:asciiTheme="majorHAnsi" w:hAnsiTheme="majorHAnsi"/>
                <w:color w:val="000000" w:themeColor="text1"/>
                <w:sz w:val="22"/>
                <w:szCs w:val="22"/>
              </w:rPr>
            </w:pPr>
            <w:r>
              <w:rPr>
                <w:rFonts w:asciiTheme="majorHAnsi" w:hAnsiTheme="majorHAnsi"/>
                <w:b/>
                <w:color w:val="000000" w:themeColor="text1"/>
                <w:sz w:val="22"/>
                <w:szCs w:val="22"/>
              </w:rPr>
              <w:t>$</w:t>
            </w:r>
          </w:p>
        </w:tc>
      </w:tr>
    </w:tbl>
    <w:p w14:paraId="61A3E5B1" w14:textId="77777777" w:rsidR="005857DF" w:rsidRPr="0021383F" w:rsidRDefault="005857DF" w:rsidP="005857DF">
      <w:pPr>
        <w:rPr>
          <w:rFonts w:ascii="Calibri" w:hAnsi="Calibri" w:cs="Calibri"/>
        </w:rPr>
      </w:pPr>
    </w:p>
    <w:p w14:paraId="67AFB52E" w14:textId="77777777" w:rsidR="005857DF" w:rsidRPr="0021383F" w:rsidRDefault="005857DF">
      <w:pPr>
        <w:pStyle w:val="Default"/>
        <w:jc w:val="right"/>
        <w:rPr>
          <w:rFonts w:ascii="Calibri" w:hAnsi="Calibri" w:cs="Calibri"/>
          <w:color w:val="auto"/>
          <w:sz w:val="22"/>
        </w:rPr>
      </w:pPr>
    </w:p>
    <w:sectPr w:rsidR="005857DF" w:rsidRPr="0021383F" w:rsidSect="00140B06">
      <w:footerReference w:type="even" r:id="rId11"/>
      <w:footerReference w:type="default" r:id="rId12"/>
      <w:type w:val="continuous"/>
      <w:pgSz w:w="11900" w:h="16840"/>
      <w:pgMar w:top="836" w:right="1127" w:bottom="1231"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47447" w14:textId="77777777" w:rsidR="00263659" w:rsidRDefault="00263659" w:rsidP="00B7014B">
      <w:r>
        <w:separator/>
      </w:r>
    </w:p>
  </w:endnote>
  <w:endnote w:type="continuationSeparator" w:id="0">
    <w:p w14:paraId="505C4296" w14:textId="77777777" w:rsidR="00263659" w:rsidRDefault="00263659" w:rsidP="00B7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1A612" w14:textId="77777777" w:rsidR="0021383F" w:rsidRDefault="0021383F" w:rsidP="001961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8ECEF22" w14:textId="77777777" w:rsidR="0021383F" w:rsidRDefault="0021383F" w:rsidP="002138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33C0" w14:textId="1BAFD676" w:rsidR="0021383F" w:rsidRPr="001961BE" w:rsidRDefault="0021383F" w:rsidP="001961BE">
    <w:pPr>
      <w:pStyle w:val="Footer"/>
      <w:framePr w:wrap="none" w:vAnchor="text" w:hAnchor="margin" w:xAlign="right" w:y="1"/>
      <w:rPr>
        <w:rStyle w:val="PageNumber"/>
        <w:rFonts w:ascii="Calibri" w:hAnsi="Calibri"/>
        <w:sz w:val="22"/>
        <w:szCs w:val="22"/>
      </w:rPr>
    </w:pPr>
    <w:r w:rsidRPr="001961BE">
      <w:rPr>
        <w:rStyle w:val="PageNumber"/>
        <w:rFonts w:ascii="Calibri" w:hAnsi="Calibri"/>
        <w:sz w:val="22"/>
        <w:szCs w:val="22"/>
      </w:rPr>
      <w:fldChar w:fldCharType="begin"/>
    </w:r>
    <w:r w:rsidRPr="001961BE">
      <w:rPr>
        <w:rStyle w:val="PageNumber"/>
        <w:rFonts w:ascii="Calibri" w:hAnsi="Calibri"/>
        <w:sz w:val="22"/>
        <w:szCs w:val="22"/>
      </w:rPr>
      <w:instrText xml:space="preserve"> PAGE </w:instrText>
    </w:r>
    <w:r w:rsidRPr="001961BE">
      <w:rPr>
        <w:rStyle w:val="PageNumber"/>
        <w:rFonts w:ascii="Calibri" w:hAnsi="Calibri"/>
        <w:sz w:val="22"/>
        <w:szCs w:val="22"/>
      </w:rPr>
      <w:fldChar w:fldCharType="separate"/>
    </w:r>
    <w:r w:rsidRPr="001961BE">
      <w:rPr>
        <w:rStyle w:val="PageNumber"/>
        <w:rFonts w:ascii="Calibri" w:hAnsi="Calibri"/>
        <w:noProof/>
        <w:sz w:val="22"/>
        <w:szCs w:val="22"/>
      </w:rPr>
      <w:t>3</w:t>
    </w:r>
    <w:r w:rsidRPr="001961BE">
      <w:rPr>
        <w:rStyle w:val="PageNumber"/>
        <w:rFonts w:ascii="Calibri" w:hAnsi="Calibri"/>
        <w:sz w:val="22"/>
        <w:szCs w:val="22"/>
      </w:rPr>
      <w:fldChar w:fldCharType="end"/>
    </w:r>
  </w:p>
  <w:p w14:paraId="68EF0FA9" w14:textId="0E87E3E4" w:rsidR="0021383F" w:rsidRPr="0021383F" w:rsidRDefault="0021383F" w:rsidP="0021383F">
    <w:pPr>
      <w:pStyle w:val="Footer"/>
      <w:ind w:right="360"/>
      <w:rPr>
        <w:rFonts w:ascii="Calibri" w:hAnsi="Calibri"/>
        <w:sz w:val="20"/>
        <w:szCs w:val="20"/>
        <w:lang w:val="en-AU"/>
      </w:rPr>
    </w:pPr>
    <w:r w:rsidRPr="0021383F">
      <w:rPr>
        <w:rFonts w:ascii="Calibri" w:hAnsi="Calibri"/>
        <w:sz w:val="20"/>
        <w:szCs w:val="20"/>
        <w:lang w:val="en-AU"/>
      </w:rPr>
      <w:t>ANAT Synapse</w:t>
    </w:r>
    <w:r w:rsidR="009953AD">
      <w:rPr>
        <w:rFonts w:ascii="Calibri" w:hAnsi="Calibri"/>
        <w:sz w:val="20"/>
        <w:szCs w:val="20"/>
        <w:lang w:val="en-AU"/>
      </w:rPr>
      <w:t xml:space="preserve"> 2020</w:t>
    </w:r>
    <w:r w:rsidRPr="0021383F">
      <w:rPr>
        <w:rFonts w:ascii="Calibri" w:hAnsi="Calibri"/>
        <w:sz w:val="20"/>
        <w:szCs w:val="20"/>
        <w:lang w:val="en-AU"/>
      </w:rPr>
      <w:t xml:space="preserve"> Residency Program</w:t>
    </w:r>
    <w:r w:rsidR="009953AD">
      <w:rPr>
        <w:rFonts w:ascii="Calibri" w:hAnsi="Calibri"/>
        <w:sz w:val="20"/>
        <w:szCs w:val="20"/>
        <w:lang w:val="en-AU"/>
      </w:rPr>
      <w:t xml:space="preserve"> </w:t>
    </w:r>
    <w:r w:rsidRPr="0021383F">
      <w:rPr>
        <w:rFonts w:ascii="Calibri" w:hAnsi="Calibri"/>
        <w:sz w:val="20"/>
        <w:szCs w:val="20"/>
        <w:lang w:val="en-AU"/>
      </w:rPr>
      <w:t>- 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190A6" w14:textId="77777777" w:rsidR="00263659" w:rsidRDefault="00263659" w:rsidP="00B7014B">
      <w:r>
        <w:separator/>
      </w:r>
    </w:p>
  </w:footnote>
  <w:footnote w:type="continuationSeparator" w:id="0">
    <w:p w14:paraId="2F8D2AA0" w14:textId="77777777" w:rsidR="00263659" w:rsidRDefault="00263659" w:rsidP="00B70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CF15A7B"/>
    <w:multiLevelType w:val="hybridMultilevel"/>
    <w:tmpl w:val="FCF156FF"/>
    <w:lvl w:ilvl="0" w:tplc="FFFFFFFF">
      <w:start w:val="1"/>
      <w:numFmt w:val="decimal"/>
      <w:lvlText w:val="%1"/>
      <w:lvlJc w:val="left"/>
    </w:lvl>
    <w:lvl w:ilvl="1" w:tplc="FFFFFFFF">
      <w:start w:val="1"/>
      <w:numFmt w:val="decimal"/>
      <w:lvlText w:null="1"/>
      <w:lvlJc w:val="left"/>
    </w:lvl>
    <w:lvl w:ilvl="2" w:tplc="FFFFFFFF">
      <w:start w:val="1"/>
      <w:numFmt w:val="bullet"/>
      <w:lvlText w:nul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121C9E"/>
    <w:multiLevelType w:val="hybridMultilevel"/>
    <w:tmpl w:val="FD1219CE"/>
    <w:lvl w:ilvl="0" w:tplc="FFFFFFFF">
      <w:start w:val="1"/>
      <w:numFmt w:val="bullet"/>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19104B"/>
    <w:multiLevelType w:val="hybridMultilevel"/>
    <w:tmpl w:val="FD190D9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184B00"/>
    <w:multiLevelType w:val="hybridMultilevel"/>
    <w:tmpl w:val="F35A84E4"/>
    <w:lvl w:ilvl="0" w:tplc="FFFFFFFF">
      <w:start w:val="1"/>
      <w:numFmt w:val="bullet"/>
      <w:lvlText w:null="1"/>
      <w:lvlJc w:val="left"/>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18580FA1"/>
    <w:multiLevelType w:val="hybridMultilevel"/>
    <w:tmpl w:val="F89E77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F5F74"/>
    <w:multiLevelType w:val="hybridMultilevel"/>
    <w:tmpl w:val="4000CA8E"/>
    <w:lvl w:ilvl="0" w:tplc="00010409">
      <w:start w:val="1"/>
      <w:numFmt w:val="decimal"/>
      <w:lvlText w:val="%1."/>
      <w:lvlJc w:val="left"/>
      <w:pPr>
        <w:tabs>
          <w:tab w:val="num" w:pos="720"/>
        </w:tabs>
        <w:ind w:left="720" w:hanging="360"/>
      </w:p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E6D76"/>
    <w:multiLevelType w:val="hybridMultilevel"/>
    <w:tmpl w:val="30D257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0124CA"/>
    <w:multiLevelType w:val="hybridMultilevel"/>
    <w:tmpl w:val="B9D818B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01B09"/>
    <w:multiLevelType w:val="multilevel"/>
    <w:tmpl w:val="FD1219CE"/>
    <w:lvl w:ilvl="0">
      <w:start w:val="1"/>
      <w:numFmt w:val="bullet"/>
      <w:lvlText w:nul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F63274"/>
    <w:multiLevelType w:val="hybridMultilevel"/>
    <w:tmpl w:val="92EA92DC"/>
    <w:lvl w:ilvl="0" w:tplc="E656F8D4">
      <w:start w:val="2020"/>
      <w:numFmt w:val="bullet"/>
      <w:lvlText w:val=""/>
      <w:lvlJc w:val="left"/>
      <w:pPr>
        <w:ind w:left="720" w:hanging="360"/>
      </w:pPr>
      <w:rPr>
        <w:rFonts w:ascii="Symbol" w:eastAsia="Times New Roman" w:hAnsi="Symbol"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53597"/>
    <w:multiLevelType w:val="hybridMultilevel"/>
    <w:tmpl w:val="C9485C4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B3AC3"/>
    <w:multiLevelType w:val="multilevel"/>
    <w:tmpl w:val="FD190D91"/>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9A1CEB"/>
    <w:multiLevelType w:val="hybridMultilevel"/>
    <w:tmpl w:val="6768870A"/>
    <w:lvl w:ilvl="0" w:tplc="0409000F">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9C4288D"/>
    <w:multiLevelType w:val="multilevel"/>
    <w:tmpl w:val="F35A84E4"/>
    <w:lvl w:ilvl="0">
      <w:start w:val="1"/>
      <w:numFmt w:val="bullet"/>
      <w:lvlText w:null="1"/>
      <w:lvlJc w:val="left"/>
    </w:lvl>
    <w:lvl w:ilvl="1">
      <w:start w:val="1"/>
      <w:numFmt w:val="bullet"/>
      <w:lvlText w:val="o"/>
      <w:lvlJc w:val="left"/>
      <w:pPr>
        <w:tabs>
          <w:tab w:val="num" w:pos="1866"/>
        </w:tabs>
        <w:ind w:left="1866" w:hanging="360"/>
      </w:pPr>
      <w:rPr>
        <w:rFonts w:ascii="Courier New" w:hAnsi="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65D018C6"/>
    <w:multiLevelType w:val="hybridMultilevel"/>
    <w:tmpl w:val="5D503C3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0DE1"/>
    <w:multiLevelType w:val="hybridMultilevel"/>
    <w:tmpl w:val="6BC00BF8"/>
    <w:lvl w:ilvl="0" w:tplc="0409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9DF62E6"/>
    <w:multiLevelType w:val="hybridMultilevel"/>
    <w:tmpl w:val="AA867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DE1B26"/>
    <w:multiLevelType w:val="hybridMultilevel"/>
    <w:tmpl w:val="642C5CF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6FCC457A"/>
    <w:multiLevelType w:val="hybridMultilevel"/>
    <w:tmpl w:val="31F6F7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7E3F0713"/>
    <w:multiLevelType w:val="hybridMultilevel"/>
    <w:tmpl w:val="1E8AD4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12"/>
  </w:num>
  <w:num w:numId="5">
    <w:abstractNumId w:val="3"/>
  </w:num>
  <w:num w:numId="6">
    <w:abstractNumId w:val="13"/>
  </w:num>
  <w:num w:numId="7">
    <w:abstractNumId w:val="18"/>
  </w:num>
  <w:num w:numId="8">
    <w:abstractNumId w:val="8"/>
  </w:num>
  <w:num w:numId="9">
    <w:abstractNumId w:val="15"/>
  </w:num>
  <w:num w:numId="10">
    <w:abstractNumId w:val="11"/>
  </w:num>
  <w:num w:numId="11">
    <w:abstractNumId w:val="6"/>
  </w:num>
  <w:num w:numId="12">
    <w:abstractNumId w:val="19"/>
  </w:num>
  <w:num w:numId="13">
    <w:abstractNumId w:val="7"/>
  </w:num>
  <w:num w:numId="14">
    <w:abstractNumId w:val="10"/>
  </w:num>
  <w:num w:numId="15">
    <w:abstractNumId w:val="14"/>
  </w:num>
  <w:num w:numId="16">
    <w:abstractNumId w:val="5"/>
  </w:num>
  <w:num w:numId="17">
    <w:abstractNumId w:val="9"/>
  </w:num>
  <w:num w:numId="18">
    <w:abstractNumId w:val="16"/>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proofState w:spelling="clean"/>
  <w:stylePaneFormatFilter w:val="012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09"/>
    <w:rsid w:val="000359FC"/>
    <w:rsid w:val="00051D8B"/>
    <w:rsid w:val="00060C9D"/>
    <w:rsid w:val="00075E30"/>
    <w:rsid w:val="00086BE8"/>
    <w:rsid w:val="000918E4"/>
    <w:rsid w:val="00093854"/>
    <w:rsid w:val="000B4B72"/>
    <w:rsid w:val="000C2286"/>
    <w:rsid w:val="000D1827"/>
    <w:rsid w:val="00107BE8"/>
    <w:rsid w:val="00136606"/>
    <w:rsid w:val="00140B06"/>
    <w:rsid w:val="001961BE"/>
    <w:rsid w:val="001B0C3E"/>
    <w:rsid w:val="0021383F"/>
    <w:rsid w:val="002261B8"/>
    <w:rsid w:val="00231987"/>
    <w:rsid w:val="00240F33"/>
    <w:rsid w:val="00263659"/>
    <w:rsid w:val="002F1337"/>
    <w:rsid w:val="00302A36"/>
    <w:rsid w:val="003376ED"/>
    <w:rsid w:val="00353B86"/>
    <w:rsid w:val="00360F3C"/>
    <w:rsid w:val="003640BC"/>
    <w:rsid w:val="003666D9"/>
    <w:rsid w:val="00386342"/>
    <w:rsid w:val="003A4EB8"/>
    <w:rsid w:val="003C3198"/>
    <w:rsid w:val="003D1E78"/>
    <w:rsid w:val="003D67DF"/>
    <w:rsid w:val="003F1C09"/>
    <w:rsid w:val="003F2873"/>
    <w:rsid w:val="004C45BC"/>
    <w:rsid w:val="004F2C36"/>
    <w:rsid w:val="0050554B"/>
    <w:rsid w:val="00563327"/>
    <w:rsid w:val="00570322"/>
    <w:rsid w:val="005857DF"/>
    <w:rsid w:val="005A2551"/>
    <w:rsid w:val="00635E8C"/>
    <w:rsid w:val="00673ED4"/>
    <w:rsid w:val="006878C3"/>
    <w:rsid w:val="00696005"/>
    <w:rsid w:val="006B778A"/>
    <w:rsid w:val="006D18A2"/>
    <w:rsid w:val="006E1661"/>
    <w:rsid w:val="006E1F38"/>
    <w:rsid w:val="0070630E"/>
    <w:rsid w:val="0073263B"/>
    <w:rsid w:val="00765936"/>
    <w:rsid w:val="007878A8"/>
    <w:rsid w:val="007A3394"/>
    <w:rsid w:val="007A6809"/>
    <w:rsid w:val="00800243"/>
    <w:rsid w:val="00807F5B"/>
    <w:rsid w:val="008546B9"/>
    <w:rsid w:val="00873136"/>
    <w:rsid w:val="008734D4"/>
    <w:rsid w:val="008A5092"/>
    <w:rsid w:val="008F001A"/>
    <w:rsid w:val="00902B17"/>
    <w:rsid w:val="00991A7F"/>
    <w:rsid w:val="00993ED5"/>
    <w:rsid w:val="009953AD"/>
    <w:rsid w:val="009B328D"/>
    <w:rsid w:val="009D001A"/>
    <w:rsid w:val="009D3E52"/>
    <w:rsid w:val="009E394F"/>
    <w:rsid w:val="009F06AF"/>
    <w:rsid w:val="009F5ACB"/>
    <w:rsid w:val="00A1189B"/>
    <w:rsid w:val="00A4530F"/>
    <w:rsid w:val="00A45DBE"/>
    <w:rsid w:val="00A83416"/>
    <w:rsid w:val="00A96F0E"/>
    <w:rsid w:val="00AA12CD"/>
    <w:rsid w:val="00AD4297"/>
    <w:rsid w:val="00AE31CF"/>
    <w:rsid w:val="00B43180"/>
    <w:rsid w:val="00B55E65"/>
    <w:rsid w:val="00B7014B"/>
    <w:rsid w:val="00BB67A7"/>
    <w:rsid w:val="00BD0F9B"/>
    <w:rsid w:val="00C35691"/>
    <w:rsid w:val="00C6456E"/>
    <w:rsid w:val="00CE0DF0"/>
    <w:rsid w:val="00CF11E9"/>
    <w:rsid w:val="00D52180"/>
    <w:rsid w:val="00DD6D58"/>
    <w:rsid w:val="00DD76E1"/>
    <w:rsid w:val="00DF2492"/>
    <w:rsid w:val="00E01709"/>
    <w:rsid w:val="00E355E6"/>
    <w:rsid w:val="00E71DBC"/>
    <w:rsid w:val="00EB660F"/>
    <w:rsid w:val="00EC1529"/>
    <w:rsid w:val="00F25216"/>
    <w:rsid w:val="00F52319"/>
    <w:rsid w:val="00F67C82"/>
    <w:rsid w:val="00F816C7"/>
    <w:rsid w:val="00FB580B"/>
    <w:rsid w:val="00FE4A4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C96514"/>
  <w14:defaultImageDpi w14:val="32767"/>
  <w15:chartTrackingRefBased/>
  <w15:docId w15:val="{525B2441-08B2-D64C-AA35-522133DF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Helvetica" w:hAnsi="Helvetica" w:cs="Helvetica"/>
      <w:color w:val="000000"/>
      <w:sz w:val="24"/>
      <w:szCs w:val="24"/>
      <w:lang w:val="en-US"/>
    </w:rPr>
  </w:style>
  <w:style w:type="paragraph" w:customStyle="1" w:styleId="CM1">
    <w:name w:val="CM1"/>
    <w:basedOn w:val="Default"/>
    <w:next w:val="Default"/>
    <w:uiPriority w:val="99"/>
    <w:rPr>
      <w:rFonts w:cs="Times New Roman"/>
      <w:color w:val="auto"/>
    </w:rPr>
  </w:style>
  <w:style w:type="paragraph" w:customStyle="1" w:styleId="CM7">
    <w:name w:val="CM7"/>
    <w:basedOn w:val="Default"/>
    <w:next w:val="Default"/>
    <w:uiPriority w:val="99"/>
    <w:pPr>
      <w:spacing w:after="318"/>
    </w:pPr>
    <w:rPr>
      <w:rFonts w:cs="Times New Roman"/>
      <w:color w:val="auto"/>
    </w:rPr>
  </w:style>
  <w:style w:type="paragraph" w:customStyle="1" w:styleId="CM8">
    <w:name w:val="CM8"/>
    <w:basedOn w:val="Default"/>
    <w:next w:val="Default"/>
    <w:uiPriority w:val="99"/>
    <w:pPr>
      <w:spacing w:after="520"/>
    </w:pPr>
    <w:rPr>
      <w:rFonts w:cs="Times New Roman"/>
      <w:color w:val="auto"/>
    </w:rPr>
  </w:style>
  <w:style w:type="paragraph" w:customStyle="1" w:styleId="CM2">
    <w:name w:val="CM2"/>
    <w:basedOn w:val="Default"/>
    <w:next w:val="Default"/>
    <w:uiPriority w:val="99"/>
    <w:pPr>
      <w:spacing w:line="263" w:lineRule="atLeast"/>
    </w:pPr>
    <w:rPr>
      <w:rFonts w:cs="Times New Roman"/>
      <w:color w:val="auto"/>
    </w:rPr>
  </w:style>
  <w:style w:type="paragraph" w:customStyle="1" w:styleId="CM9">
    <w:name w:val="CM9"/>
    <w:basedOn w:val="Default"/>
    <w:next w:val="Default"/>
    <w:uiPriority w:val="99"/>
    <w:pPr>
      <w:spacing w:after="123"/>
    </w:pPr>
    <w:rPr>
      <w:rFonts w:cs="Times New Roman"/>
      <w:color w:val="auto"/>
    </w:rPr>
  </w:style>
  <w:style w:type="paragraph" w:customStyle="1" w:styleId="CM10">
    <w:name w:val="CM10"/>
    <w:basedOn w:val="Default"/>
    <w:next w:val="Default"/>
    <w:uiPriority w:val="99"/>
    <w:pPr>
      <w:spacing w:after="398"/>
    </w:pPr>
    <w:rPr>
      <w:rFonts w:cs="Times New Roman"/>
      <w:color w:val="auto"/>
    </w:rPr>
  </w:style>
  <w:style w:type="paragraph" w:customStyle="1" w:styleId="CM11">
    <w:name w:val="CM11"/>
    <w:basedOn w:val="Default"/>
    <w:next w:val="Default"/>
    <w:uiPriority w:val="99"/>
    <w:pPr>
      <w:spacing w:after="68"/>
    </w:pPr>
    <w:rPr>
      <w:rFonts w:cs="Times New Roman"/>
      <w:color w:val="auto"/>
    </w:rPr>
  </w:style>
  <w:style w:type="paragraph" w:customStyle="1" w:styleId="CM12">
    <w:name w:val="CM12"/>
    <w:basedOn w:val="Default"/>
    <w:next w:val="Default"/>
    <w:uiPriority w:val="99"/>
    <w:pPr>
      <w:spacing w:after="218"/>
    </w:pPr>
    <w:rPr>
      <w:rFonts w:cs="Times New Roman"/>
      <w:color w:val="auto"/>
    </w:rPr>
  </w:style>
  <w:style w:type="paragraph" w:customStyle="1" w:styleId="CM6">
    <w:name w:val="CM6"/>
    <w:basedOn w:val="Default"/>
    <w:next w:val="Default"/>
    <w:uiPriority w:val="99"/>
    <w:pPr>
      <w:spacing w:line="268" w:lineRule="atLeast"/>
    </w:pPr>
    <w:rPr>
      <w:rFonts w:cs="Times New Roman"/>
      <w:color w:val="auto"/>
    </w:rPr>
  </w:style>
  <w:style w:type="character" w:styleId="Hyperlink">
    <w:name w:val="Hyperlink"/>
    <w:uiPriority w:val="99"/>
    <w:rsid w:val="003F1C09"/>
    <w:rPr>
      <w:rFonts w:cs="Times New Roman"/>
      <w:color w:val="0000FF"/>
      <w:u w:val="single"/>
    </w:rPr>
  </w:style>
  <w:style w:type="table" w:styleId="TableGrid">
    <w:name w:val="Table Grid"/>
    <w:basedOn w:val="TableNormal"/>
    <w:uiPriority w:val="99"/>
    <w:rsid w:val="006E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78676A"/>
    <w:pPr>
      <w:spacing w:after="188"/>
    </w:pPr>
    <w:rPr>
      <w:rFonts w:cs="Times New Roman"/>
      <w:color w:val="auto"/>
    </w:rPr>
  </w:style>
  <w:style w:type="paragraph" w:styleId="BalloonText">
    <w:name w:val="Balloon Text"/>
    <w:basedOn w:val="Normal"/>
    <w:link w:val="BalloonTextChar"/>
    <w:rsid w:val="001D71F8"/>
    <w:rPr>
      <w:rFonts w:ascii="Lucida Grande" w:hAnsi="Lucida Grande"/>
      <w:sz w:val="18"/>
      <w:szCs w:val="18"/>
      <w:lang w:val="x-none" w:eastAsia="x-none"/>
    </w:rPr>
  </w:style>
  <w:style w:type="character" w:customStyle="1" w:styleId="BalloonTextChar">
    <w:name w:val="Balloon Text Char"/>
    <w:link w:val="BalloonText"/>
    <w:rsid w:val="001D71F8"/>
    <w:rPr>
      <w:rFonts w:ascii="Lucida Grande" w:hAnsi="Lucida Grande"/>
      <w:sz w:val="18"/>
      <w:szCs w:val="18"/>
    </w:rPr>
  </w:style>
  <w:style w:type="character" w:customStyle="1" w:styleId="apple-style-span">
    <w:name w:val="apple-style-span"/>
    <w:basedOn w:val="DefaultParagraphFont"/>
    <w:rsid w:val="00B7374C"/>
  </w:style>
  <w:style w:type="paragraph" w:styleId="Header">
    <w:name w:val="header"/>
    <w:basedOn w:val="Normal"/>
    <w:link w:val="HeaderChar"/>
    <w:rsid w:val="00B7014B"/>
    <w:pPr>
      <w:tabs>
        <w:tab w:val="center" w:pos="4680"/>
        <w:tab w:val="right" w:pos="9360"/>
      </w:tabs>
    </w:pPr>
  </w:style>
  <w:style w:type="character" w:customStyle="1" w:styleId="HeaderChar">
    <w:name w:val="Header Char"/>
    <w:link w:val="Header"/>
    <w:rsid w:val="00B7014B"/>
    <w:rPr>
      <w:sz w:val="24"/>
      <w:szCs w:val="24"/>
      <w:lang w:val="en-US"/>
    </w:rPr>
  </w:style>
  <w:style w:type="paragraph" w:styleId="Footer">
    <w:name w:val="footer"/>
    <w:basedOn w:val="Normal"/>
    <w:link w:val="FooterChar"/>
    <w:rsid w:val="00B7014B"/>
    <w:pPr>
      <w:tabs>
        <w:tab w:val="center" w:pos="4680"/>
        <w:tab w:val="right" w:pos="9360"/>
      </w:tabs>
    </w:pPr>
  </w:style>
  <w:style w:type="character" w:customStyle="1" w:styleId="FooterChar">
    <w:name w:val="Footer Char"/>
    <w:link w:val="Footer"/>
    <w:rsid w:val="00B7014B"/>
    <w:rPr>
      <w:sz w:val="24"/>
      <w:szCs w:val="24"/>
      <w:lang w:val="en-US"/>
    </w:rPr>
  </w:style>
  <w:style w:type="character" w:styleId="CommentReference">
    <w:name w:val="annotation reference"/>
    <w:rsid w:val="00302A36"/>
    <w:rPr>
      <w:sz w:val="16"/>
      <w:szCs w:val="16"/>
    </w:rPr>
  </w:style>
  <w:style w:type="paragraph" w:styleId="CommentText">
    <w:name w:val="annotation text"/>
    <w:basedOn w:val="Normal"/>
    <w:link w:val="CommentTextChar"/>
    <w:rsid w:val="00302A36"/>
    <w:rPr>
      <w:sz w:val="20"/>
      <w:szCs w:val="20"/>
    </w:rPr>
  </w:style>
  <w:style w:type="character" w:customStyle="1" w:styleId="CommentTextChar">
    <w:name w:val="Comment Text Char"/>
    <w:link w:val="CommentText"/>
    <w:rsid w:val="00302A36"/>
    <w:rPr>
      <w:lang w:val="en-US"/>
    </w:rPr>
  </w:style>
  <w:style w:type="paragraph" w:styleId="CommentSubject">
    <w:name w:val="annotation subject"/>
    <w:basedOn w:val="CommentText"/>
    <w:next w:val="CommentText"/>
    <w:link w:val="CommentSubjectChar"/>
    <w:rsid w:val="00302A36"/>
    <w:rPr>
      <w:b/>
      <w:bCs/>
    </w:rPr>
  </w:style>
  <w:style w:type="character" w:customStyle="1" w:styleId="CommentSubjectChar">
    <w:name w:val="Comment Subject Char"/>
    <w:link w:val="CommentSubject"/>
    <w:rsid w:val="00302A36"/>
    <w:rPr>
      <w:b/>
      <w:bCs/>
      <w:lang w:val="en-US"/>
    </w:rPr>
  </w:style>
  <w:style w:type="character" w:styleId="PageNumber">
    <w:name w:val="page number"/>
    <w:rsid w:val="0021383F"/>
  </w:style>
  <w:style w:type="paragraph" w:styleId="NormalWeb">
    <w:name w:val="Normal (Web)"/>
    <w:basedOn w:val="Normal"/>
    <w:uiPriority w:val="99"/>
    <w:unhideWhenUsed/>
    <w:rsid w:val="00140B06"/>
    <w:pPr>
      <w:spacing w:before="100" w:beforeAutospacing="1" w:after="100" w:afterAutospacing="1"/>
    </w:pPr>
    <w:rPr>
      <w:lang w:val="en-AU"/>
    </w:rPr>
  </w:style>
  <w:style w:type="character" w:customStyle="1" w:styleId="apple-converted-space">
    <w:name w:val="apple-converted-space"/>
    <w:basedOn w:val="DefaultParagraphFont"/>
    <w:rsid w:val="008546B9"/>
  </w:style>
  <w:style w:type="character" w:customStyle="1" w:styleId="s3">
    <w:name w:val="s3"/>
    <w:basedOn w:val="DefaultParagraphFont"/>
    <w:rsid w:val="00854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2236">
      <w:bodyDiv w:val="1"/>
      <w:marLeft w:val="0"/>
      <w:marRight w:val="0"/>
      <w:marTop w:val="0"/>
      <w:marBottom w:val="0"/>
      <w:divBdr>
        <w:top w:val="none" w:sz="0" w:space="0" w:color="auto"/>
        <w:left w:val="none" w:sz="0" w:space="0" w:color="auto"/>
        <w:bottom w:val="none" w:sz="0" w:space="0" w:color="auto"/>
        <w:right w:val="none" w:sz="0" w:space="0" w:color="auto"/>
      </w:divBdr>
    </w:div>
    <w:div w:id="185854122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anat.org.au/appl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vicki@anat.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Guidelines Synapse Residencies 04</vt:lpstr>
    </vt:vector>
  </TitlesOfParts>
  <Company/>
  <LinksUpToDate>false</LinksUpToDate>
  <CharactersWithSpaces>6011</CharactersWithSpaces>
  <SharedDoc>false</SharedDoc>
  <HLinks>
    <vt:vector size="6" baseType="variant">
      <vt:variant>
        <vt:i4>1638523</vt:i4>
      </vt:variant>
      <vt:variant>
        <vt:i4>0</vt:i4>
      </vt:variant>
      <vt:variant>
        <vt:i4>0</vt:i4>
      </vt:variant>
      <vt:variant>
        <vt:i4>5</vt:i4>
      </vt:variant>
      <vt:variant>
        <vt:lpwstr>mailto:vicki@anat.org.au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Synapse Residencies 04</dc:title>
  <dc:subject/>
  <dc:creator>Vicki</dc:creator>
  <cp:keywords/>
  <cp:lastModifiedBy>Jenn Brazier</cp:lastModifiedBy>
  <cp:revision>29</cp:revision>
  <cp:lastPrinted>2010-03-09T23:56:00Z</cp:lastPrinted>
  <dcterms:created xsi:type="dcterms:W3CDTF">2019-11-19T22:39:00Z</dcterms:created>
  <dcterms:modified xsi:type="dcterms:W3CDTF">2019-11-22T04:34:00Z</dcterms:modified>
</cp:coreProperties>
</file>